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E0AE" w14:textId="16141EAA" w:rsidR="00375E91" w:rsidRDefault="00641F26" w:rsidP="00641F26">
      <w:pPr>
        <w:pBdr>
          <w:top w:val="single" w:sz="36" w:space="1" w:color="00B050"/>
          <w:left w:val="single" w:sz="36" w:space="6" w:color="00B050"/>
          <w:bottom w:val="single" w:sz="36" w:space="1" w:color="00B050"/>
          <w:right w:val="single" w:sz="36" w:space="1" w:color="00B050"/>
        </w:pBdr>
        <w:ind w:left="142" w:firstLine="284"/>
        <w:rPr>
          <w:rFonts w:ascii="Times New Roman" w:hAnsi="Times New Roman" w:cs="Times New Roman"/>
          <w:b/>
          <w:bCs/>
          <w:color w:val="002060"/>
          <w:sz w:val="96"/>
          <w:szCs w:val="96"/>
        </w:rPr>
      </w:pPr>
      <w:bookmarkStart w:id="0" w:name="_GoBack"/>
      <w:bookmarkEnd w:id="0"/>
      <w:r w:rsidRPr="00442CBE">
        <w:rPr>
          <w:rFonts w:ascii="Times New Roman" w:hAnsi="Times New Roman" w:cs="Times New Roman"/>
          <w:noProof/>
        </w:rPr>
        <w:drawing>
          <wp:inline distT="0" distB="0" distL="0" distR="0" wp14:anchorId="51CF837D" wp14:editId="20F44188">
            <wp:extent cx="1311772" cy="1038577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 Bordeaux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953" cy="106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CBE">
        <w:rPr>
          <w:rFonts w:ascii="Times New Roman" w:hAnsi="Times New Roman" w:cs="Times New Roman"/>
          <w:b/>
          <w:bCs/>
          <w:color w:val="0070C0"/>
          <w:sz w:val="96"/>
          <w:szCs w:val="96"/>
        </w:rPr>
        <w:t xml:space="preserve">  </w:t>
      </w:r>
      <w:r w:rsidRPr="00375E91">
        <w:rPr>
          <w:rFonts w:ascii="Times New Roman" w:hAnsi="Times New Roman" w:cs="Times New Roman"/>
          <w:b/>
          <w:bCs/>
          <w:color w:val="002060"/>
          <w:sz w:val="96"/>
          <w:szCs w:val="96"/>
        </w:rPr>
        <w:t>CAESCE</w:t>
      </w:r>
      <w:r w:rsidR="00CD53B4">
        <w:rPr>
          <w:rFonts w:ascii="Times New Roman" w:hAnsi="Times New Roman" w:cs="Times New Roman"/>
          <w:b/>
          <w:bCs/>
          <w:color w:val="002060"/>
          <w:sz w:val="96"/>
          <w:szCs w:val="96"/>
        </w:rPr>
        <w:t xml:space="preserve">   </w:t>
      </w:r>
      <w:r w:rsidR="00375E91" w:rsidRPr="00442CBE">
        <w:rPr>
          <w:rFonts w:ascii="Times New Roman" w:hAnsi="Times New Roman" w:cs="Times New Roman"/>
          <w:noProof/>
        </w:rPr>
        <w:drawing>
          <wp:inline distT="0" distB="0" distL="0" distR="0" wp14:anchorId="54891001" wp14:editId="234F73FA">
            <wp:extent cx="1266825" cy="101663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D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37" cy="101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0A286" w14:textId="669F7292" w:rsidR="00641F26" w:rsidRPr="00CD53B4" w:rsidRDefault="00641F26" w:rsidP="00641F26">
      <w:pPr>
        <w:pBdr>
          <w:top w:val="single" w:sz="36" w:space="1" w:color="00B050"/>
          <w:left w:val="single" w:sz="36" w:space="6" w:color="00B050"/>
          <w:bottom w:val="single" w:sz="36" w:space="1" w:color="00B050"/>
          <w:right w:val="single" w:sz="36" w:space="1" w:color="00B050"/>
        </w:pBdr>
        <w:ind w:left="142" w:firstLine="284"/>
        <w:rPr>
          <w:rFonts w:ascii="Times New Roman" w:hAnsi="Times New Roman" w:cs="Times New Roman"/>
          <w:b/>
          <w:bCs/>
        </w:rPr>
      </w:pPr>
      <w:r w:rsidRPr="00CD53B4">
        <w:rPr>
          <w:rFonts w:ascii="Times New Roman" w:hAnsi="Times New Roman" w:cs="Times New Roman"/>
          <w:b/>
          <w:bCs/>
        </w:rPr>
        <w:t xml:space="preserve">    </w:t>
      </w:r>
      <w:r w:rsidR="00375E91" w:rsidRPr="00CD53B4">
        <w:rPr>
          <w:rFonts w:ascii="Times New Roman" w:hAnsi="Times New Roman" w:cs="Times New Roman"/>
          <w:b/>
          <w:bCs/>
        </w:rPr>
        <w:t>(Comité académique</w:t>
      </w:r>
      <w:r w:rsidR="00CD53B4" w:rsidRPr="00CD53B4">
        <w:rPr>
          <w:rFonts w:ascii="Times New Roman" w:hAnsi="Times New Roman" w:cs="Times New Roman"/>
          <w:b/>
          <w:bCs/>
        </w:rPr>
        <w:t xml:space="preserve"> d’</w:t>
      </w:r>
      <w:r w:rsidR="00B95FC9" w:rsidRPr="00CD53B4">
        <w:rPr>
          <w:rFonts w:ascii="Times New Roman" w:hAnsi="Times New Roman" w:cs="Times New Roman"/>
          <w:b/>
          <w:bCs/>
        </w:rPr>
        <w:t>éducation</w:t>
      </w:r>
      <w:r w:rsidR="00CD53B4" w:rsidRPr="00CD53B4">
        <w:rPr>
          <w:rFonts w:ascii="Times New Roman" w:hAnsi="Times New Roman" w:cs="Times New Roman"/>
          <w:b/>
          <w:bCs/>
        </w:rPr>
        <w:t xml:space="preserve"> à la </w:t>
      </w:r>
      <w:r w:rsidR="00B95FC9" w:rsidRPr="00CD53B4">
        <w:rPr>
          <w:rFonts w:ascii="Times New Roman" w:hAnsi="Times New Roman" w:cs="Times New Roman"/>
          <w:b/>
          <w:bCs/>
        </w:rPr>
        <w:t>santé</w:t>
      </w:r>
      <w:r w:rsidR="00CD53B4" w:rsidRPr="00CD53B4">
        <w:rPr>
          <w:rFonts w:ascii="Times New Roman" w:hAnsi="Times New Roman" w:cs="Times New Roman"/>
          <w:b/>
          <w:bCs/>
        </w:rPr>
        <w:t xml:space="preserve"> à la </w:t>
      </w:r>
      <w:r w:rsidR="00B95FC9" w:rsidRPr="00CD53B4">
        <w:rPr>
          <w:rFonts w:ascii="Times New Roman" w:hAnsi="Times New Roman" w:cs="Times New Roman"/>
          <w:b/>
          <w:bCs/>
        </w:rPr>
        <w:t>citoyenneté</w:t>
      </w:r>
      <w:r w:rsidR="00CD53B4" w:rsidRPr="00CD53B4">
        <w:rPr>
          <w:rFonts w:ascii="Times New Roman" w:hAnsi="Times New Roman" w:cs="Times New Roman"/>
          <w:b/>
          <w:bCs/>
        </w:rPr>
        <w:t xml:space="preserve"> et à l’</w:t>
      </w:r>
      <w:r w:rsidR="00B95FC9" w:rsidRPr="00CD53B4">
        <w:rPr>
          <w:rFonts w:ascii="Times New Roman" w:hAnsi="Times New Roman" w:cs="Times New Roman"/>
          <w:b/>
          <w:bCs/>
        </w:rPr>
        <w:t xml:space="preserve">environnement) </w:t>
      </w:r>
    </w:p>
    <w:p w14:paraId="7A37DFD1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jc w:val="center"/>
        <w:rPr>
          <w:rFonts w:ascii="Times New Roman" w:hAnsi="Times New Roman" w:cs="Times New Roman"/>
          <w:b/>
        </w:rPr>
      </w:pPr>
    </w:p>
    <w:p w14:paraId="4C925FC4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442CBE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26F" wp14:editId="47E91BBE">
                <wp:simplePos x="0" y="0"/>
                <wp:positionH relativeFrom="column">
                  <wp:posOffset>12029</wp:posOffset>
                </wp:positionH>
                <wp:positionV relativeFrom="paragraph">
                  <wp:posOffset>74619</wp:posOffset>
                </wp:positionV>
                <wp:extent cx="258792" cy="241540"/>
                <wp:effectExtent l="57150" t="38100" r="65405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B521B" id="Rectangle 3" o:spid="_x0000_s1026" style="position:absolute;margin-left:.95pt;margin-top:5.9pt;width:20.4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" filled="f" strokecolor="black [3213]" strokeweight="2.25pt"/>
            </w:pict>
          </mc:Fallback>
        </mc:AlternateContent>
      </w:r>
      <w:r w:rsidRPr="00442CBE">
        <w:rPr>
          <w:rFonts w:ascii="Times New Roman" w:hAnsi="Times New Roman" w:cs="Times New Roman"/>
          <w:b/>
          <w:sz w:val="48"/>
          <w:szCs w:val="48"/>
        </w:rPr>
        <w:t>Dossier de candidature au label E3D</w:t>
      </w:r>
    </w:p>
    <w:p w14:paraId="2670D25F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442CBE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A25AF" wp14:editId="4FE4865C">
                <wp:simplePos x="0" y="0"/>
                <wp:positionH relativeFrom="column">
                  <wp:posOffset>5787</wp:posOffset>
                </wp:positionH>
                <wp:positionV relativeFrom="paragraph">
                  <wp:posOffset>78428</wp:posOffset>
                </wp:positionV>
                <wp:extent cx="258792" cy="241540"/>
                <wp:effectExtent l="57150" t="38100" r="65405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41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1CCDD" id="Rectangle 4" o:spid="_x0000_s1026" style="position:absolute;margin-left:.45pt;margin-top:6.2pt;width:20.4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" filled="f" strokecolor="black [3213]" strokeweight="2.25pt"/>
            </w:pict>
          </mc:Fallback>
        </mc:AlternateContent>
      </w:r>
      <w:r w:rsidRPr="00442CBE">
        <w:rPr>
          <w:rFonts w:ascii="Times New Roman" w:hAnsi="Times New Roman" w:cs="Times New Roman"/>
          <w:b/>
          <w:sz w:val="48"/>
          <w:szCs w:val="48"/>
        </w:rPr>
        <w:t>Dossier de candidature au label EDUSANTE</w:t>
      </w:r>
    </w:p>
    <w:p w14:paraId="51435D21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rPr>
          <w:rFonts w:ascii="Times New Roman" w:hAnsi="Times New Roman" w:cs="Times New Roman"/>
          <w:b/>
        </w:rPr>
      </w:pPr>
    </w:p>
    <w:p w14:paraId="205893EE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2FDC3E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ind w:firstLine="708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sym w:font="Wingdings" w:char="F046"/>
      </w:r>
      <w:r w:rsidRPr="00442CBE">
        <w:rPr>
          <w:rFonts w:ascii="Times New Roman" w:hAnsi="Times New Roman" w:cs="Times New Roman"/>
          <w:b/>
          <w:color w:val="FF0000"/>
        </w:rPr>
        <w:t>A retourner</w:t>
      </w:r>
      <w:r>
        <w:rPr>
          <w:rFonts w:ascii="Times New Roman" w:hAnsi="Times New Roman" w:cs="Times New Roman"/>
          <w:b/>
          <w:color w:val="FF0000"/>
        </w:rPr>
        <w:t xml:space="preserve">, </w:t>
      </w:r>
      <w:r w:rsidRPr="00442CBE">
        <w:rPr>
          <w:rFonts w:ascii="Times New Roman" w:hAnsi="Times New Roman" w:cs="Times New Roman"/>
          <w:b/>
          <w:color w:val="FF0000"/>
        </w:rPr>
        <w:t>accompagné de tous les documents complémentaires utiles pour montrer la dynamique interne (diaporama, photos, fiches action, productions d’élèves, lien vers sites…)</w:t>
      </w:r>
    </w:p>
    <w:p w14:paraId="2420F4A4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F560150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ind w:firstLine="708"/>
        <w:rPr>
          <w:rFonts w:ascii="Times New Roman" w:hAnsi="Times New Roman" w:cs="Times New Roman"/>
          <w:b/>
          <w:color w:val="002060"/>
        </w:rPr>
      </w:pPr>
      <w:r w:rsidRPr="00442CBE">
        <w:rPr>
          <w:rFonts w:ascii="Times New Roman" w:hAnsi="Times New Roman" w:cs="Times New Roman"/>
          <w:b/>
          <w:color w:val="002060"/>
        </w:rPr>
        <w:t xml:space="preserve">Pour la labellisation de territoire éducatif, les actions communes sont mises en avant </w:t>
      </w:r>
      <w:r w:rsidRPr="00442CBE">
        <w:rPr>
          <w:rFonts w:ascii="Times New Roman" w:hAnsi="Times New Roman" w:cs="Times New Roman"/>
          <w:b/>
          <w:color w:val="002060"/>
          <w:u w:val="single"/>
        </w:rPr>
        <w:t xml:space="preserve">et </w:t>
      </w:r>
      <w:r w:rsidRPr="00442CBE">
        <w:rPr>
          <w:rFonts w:ascii="Times New Roman" w:hAnsi="Times New Roman" w:cs="Times New Roman"/>
          <w:b/>
          <w:color w:val="002060"/>
        </w:rPr>
        <w:t>chaque implantation scolaire fait aussi mention de ses actions propres.</w:t>
      </w:r>
    </w:p>
    <w:p w14:paraId="417D0EDA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F868A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  <w:b/>
        </w:rPr>
        <w:t xml:space="preserve">Nom de l’école ou établissement ou territoire éducatif :  </w:t>
      </w:r>
      <w:r w:rsidRPr="00442CBE">
        <w:rPr>
          <w:rFonts w:ascii="Times New Roman" w:hAnsi="Times New Roman" w:cs="Times New Roman"/>
        </w:rPr>
        <w:t>……………………………………………</w:t>
      </w:r>
    </w:p>
    <w:p w14:paraId="69C94D46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  <w:b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AA65B0E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  <w:b/>
        </w:rPr>
        <w:t xml:space="preserve">Nom, prénom et fonction du ou des référent(s) E3D ou EDUSANTE : </w:t>
      </w:r>
      <w:r w:rsidRPr="00442CBE">
        <w:rPr>
          <w:rFonts w:ascii="Times New Roman" w:hAnsi="Times New Roman" w:cs="Times New Roman"/>
        </w:rPr>
        <w:t>………………………………</w:t>
      </w:r>
    </w:p>
    <w:p w14:paraId="0B00261E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1FC3144F" w14:textId="509A39D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  <w:b/>
        </w:rPr>
        <w:t xml:space="preserve">Coordonnées courriel du ou des référent(s) : </w:t>
      </w:r>
      <w:r w:rsidRPr="00442CBE">
        <w:rPr>
          <w:rFonts w:ascii="Times New Roman" w:hAnsi="Times New Roman" w:cs="Times New Roman"/>
        </w:rPr>
        <w:t>………………………………………………….</w:t>
      </w:r>
    </w:p>
    <w:p w14:paraId="19EED226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  <w:b/>
        </w:rPr>
        <w:t xml:space="preserve">Coordonnées téléphoniques du ou des référent(s) : </w:t>
      </w:r>
      <w:r w:rsidRPr="00442CBE">
        <w:rPr>
          <w:rFonts w:ascii="Times New Roman" w:hAnsi="Times New Roman" w:cs="Times New Roman"/>
        </w:rPr>
        <w:t>………………………………………………</w:t>
      </w:r>
    </w:p>
    <w:p w14:paraId="7A00BF29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</w:p>
    <w:p w14:paraId="09B2936A" w14:textId="77777777" w:rsidR="00641F26" w:rsidRPr="006F3FBB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hd w:val="clear" w:color="auto" w:fill="92D050"/>
        <w:jc w:val="center"/>
        <w:rPr>
          <w:rFonts w:ascii="Times New Roman" w:hAnsi="Times New Roman" w:cs="Times New Roman"/>
          <w:b/>
        </w:rPr>
      </w:pPr>
      <w:r w:rsidRPr="006F3FBB">
        <w:rPr>
          <w:rFonts w:ascii="Times New Roman" w:hAnsi="Times New Roman" w:cs="Times New Roman"/>
          <w:b/>
          <w:sz w:val="32"/>
          <w:szCs w:val="32"/>
        </w:rPr>
        <w:t>Historique de la démarche E3D / EDUSANTE</w:t>
      </w:r>
    </w:p>
    <w:p w14:paraId="22CE0561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rPr>
          <w:rFonts w:ascii="Times New Roman" w:hAnsi="Times New Roman" w:cs="Times New Roman"/>
        </w:rPr>
      </w:pPr>
    </w:p>
    <w:p w14:paraId="54B112BC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Depuis quand l’école ou l’établissement ou le territoire éducatif est-il engagé dans cette démarche ? : ……………………………………………………………………………………………………………</w:t>
      </w:r>
    </w:p>
    <w:p w14:paraId="28288E7D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EF233C" w14:textId="77777777" w:rsidR="00641F26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Descriptif de quelques lignes sur l’historique de la démarche E3D / EDUSANTE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775C3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</w:p>
    <w:p w14:paraId="77DD7FD2" w14:textId="77777777" w:rsidR="00641F26" w:rsidRDefault="00641F26" w:rsidP="00641F26">
      <w:pPr>
        <w:spacing w:line="360" w:lineRule="auto"/>
        <w:rPr>
          <w:rFonts w:ascii="Times New Roman" w:hAnsi="Times New Roman" w:cs="Times New Roman"/>
        </w:rPr>
      </w:pPr>
    </w:p>
    <w:p w14:paraId="76C3598A" w14:textId="77777777" w:rsidR="00641F26" w:rsidRPr="00442CBE" w:rsidRDefault="00641F26" w:rsidP="00641F26">
      <w:pPr>
        <w:spacing w:line="360" w:lineRule="auto"/>
        <w:rPr>
          <w:rFonts w:ascii="Times New Roman" w:hAnsi="Times New Roman" w:cs="Times New Roman"/>
        </w:rPr>
      </w:pPr>
    </w:p>
    <w:p w14:paraId="3F4EE823" w14:textId="77777777" w:rsidR="00641F26" w:rsidRPr="006F3FBB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FBB">
        <w:rPr>
          <w:rFonts w:ascii="Times New Roman" w:hAnsi="Times New Roman" w:cs="Times New Roman"/>
          <w:b/>
          <w:sz w:val="32"/>
          <w:szCs w:val="32"/>
        </w:rPr>
        <w:lastRenderedPageBreak/>
        <w:t>Institutionnalisation de la démarche</w:t>
      </w:r>
    </w:p>
    <w:p w14:paraId="512C5ADC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Cette démarche est-elle inscrite dans le projet d’école, d’établissement, de réseau ? : ………………………………………………………………………………………………………………</w:t>
      </w:r>
    </w:p>
    <w:p w14:paraId="2DA68317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Si, oui précisez les axes concernés ou les autres modalités d’institutionnalisation : ………………………………………………………………………………………………………………</w:t>
      </w:r>
    </w:p>
    <w:p w14:paraId="67FFC2AC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9DC3EF6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1C393" w14:textId="3AB07064" w:rsidR="00641F26" w:rsidRPr="00442CBE" w:rsidRDefault="00641F26" w:rsidP="00375E91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A-t-elle été validée en</w:t>
      </w:r>
      <w:r w:rsidR="000D32EA">
        <w:rPr>
          <w:rFonts w:ascii="Times New Roman" w:hAnsi="Times New Roman" w:cs="Times New Roman"/>
        </w:rPr>
        <w:t xml:space="preserve"> conseil d’école ou</w:t>
      </w:r>
      <w:r w:rsidRPr="00442CBE">
        <w:rPr>
          <w:rFonts w:ascii="Times New Roman" w:hAnsi="Times New Roman" w:cs="Times New Roman"/>
        </w:rPr>
        <w:t xml:space="preserve"> conseil d’administration ? : …………………………………………………………</w:t>
      </w:r>
      <w:r w:rsidR="00375E91">
        <w:rPr>
          <w:rFonts w:ascii="Times New Roman" w:hAnsi="Times New Roman" w:cs="Times New Roman"/>
        </w:rPr>
        <w:t>……………………………………………….</w:t>
      </w:r>
    </w:p>
    <w:p w14:paraId="6F38CA85" w14:textId="77777777" w:rsidR="00641F26" w:rsidRPr="006F3FBB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FBB">
        <w:rPr>
          <w:rFonts w:ascii="Times New Roman" w:hAnsi="Times New Roman" w:cs="Times New Roman"/>
          <w:b/>
          <w:sz w:val="32"/>
          <w:szCs w:val="32"/>
        </w:rPr>
        <w:t>Organisation du pilotage</w:t>
      </w:r>
    </w:p>
    <w:p w14:paraId="70BE54A3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Composition du comité de pilotage : ………………………………………………………………………</w:t>
      </w:r>
    </w:p>
    <w:p w14:paraId="50C1E906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3A15761A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6460A500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6AA6DDDE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846FCE">
        <w:rPr>
          <w:rFonts w:ascii="Times New Roman" w:hAnsi="Times New Roman" w:cs="Times New Roman"/>
        </w:rPr>
        <w:t>Articulation avec le CESCE ou le conseil d’école (élaboration du plan d’action, besoin de formation) :</w:t>
      </w:r>
    </w:p>
    <w:p w14:paraId="1E9A8AEE" w14:textId="77777777" w:rsidR="00641F26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D09AEA" w14:textId="77777777" w:rsidR="00641F26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42D3BD4D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01218F3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Modalités d’implication des élèves dans le</w:t>
      </w:r>
      <w:r w:rsidRPr="00442CBE">
        <w:rPr>
          <w:rFonts w:ascii="Times New Roman" w:hAnsi="Times New Roman" w:cs="Times New Roman"/>
        </w:rPr>
        <w:t xml:space="preserve"> pilotage E3D / EDUSANTE : ……………………………………</w:t>
      </w:r>
      <w:r w:rsidRPr="00946114">
        <w:rPr>
          <w:rFonts w:ascii="Times New Roman" w:hAnsi="Times New Roman" w:cs="Times New Roman"/>
        </w:rPr>
        <w:t>…………………………</w:t>
      </w:r>
      <w:r w:rsidRPr="00442CBE">
        <w:rPr>
          <w:rFonts w:ascii="Times New Roman" w:hAnsi="Times New Roman" w:cs="Times New Roman"/>
        </w:rPr>
        <w:t>……</w:t>
      </w:r>
      <w:r w:rsidRPr="00946114">
        <w:rPr>
          <w:rFonts w:ascii="Times New Roman" w:hAnsi="Times New Roman" w:cs="Times New Roman"/>
        </w:rPr>
        <w:t>………………………</w:t>
      </w:r>
    </w:p>
    <w:p w14:paraId="61540448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Pr="006F3FBB">
        <w:rPr>
          <w:rFonts w:ascii="Times New Roman" w:hAnsi="Times New Roman" w:cs="Times New Roman"/>
          <w:b/>
          <w:i/>
        </w:rPr>
        <w:t xml:space="preserve"> </w:t>
      </w:r>
      <w:r w:rsidRPr="00442CBE">
        <w:rPr>
          <w:rFonts w:ascii="Times New Roman" w:hAnsi="Times New Roman" w:cs="Times New Roman"/>
        </w:rPr>
        <w:t>Nombre de réunions annuelles : ……………………………………………………………………………</w:t>
      </w:r>
    </w:p>
    <w:p w14:paraId="6F352E79" w14:textId="77777777" w:rsidR="00641F26" w:rsidRPr="00FB6E1B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 xml:space="preserve">Nombre </w:t>
      </w:r>
      <w:r>
        <w:rPr>
          <w:rFonts w:ascii="Times New Roman" w:hAnsi="Times New Roman" w:cs="Times New Roman"/>
          <w:u w:val="single"/>
        </w:rPr>
        <w:t>d’élèves participant</w:t>
      </w:r>
      <w:r w:rsidRPr="00442CBE">
        <w:rPr>
          <w:rFonts w:ascii="Times New Roman" w:hAnsi="Times New Roman" w:cs="Times New Roman"/>
        </w:rPr>
        <w:t xml:space="preserve"> </w:t>
      </w:r>
      <w:r w:rsidRPr="00442CBE">
        <w:rPr>
          <w:rFonts w:ascii="Times New Roman" w:hAnsi="Times New Roman" w:cs="Times New Roman"/>
          <w:u w:val="single"/>
        </w:rPr>
        <w:t>régulièrement</w:t>
      </w:r>
      <w:r w:rsidRPr="00442CBE">
        <w:rPr>
          <w:rFonts w:ascii="Times New Roman" w:hAnsi="Times New Roman" w:cs="Times New Roman"/>
        </w:rPr>
        <w:t xml:space="preserve"> au pilotage : ………………………………………………….</w:t>
      </w:r>
    </w:p>
    <w:p w14:paraId="6644BC82" w14:textId="77777777" w:rsidR="00641F26" w:rsidRPr="006F3FBB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sym w:font="Wingdings" w:char="F046"/>
      </w:r>
      <w:r w:rsidRPr="00442CBE">
        <w:rPr>
          <w:rFonts w:ascii="Times New Roman" w:hAnsi="Times New Roman" w:cs="Times New Roman"/>
          <w:b/>
          <w:i/>
        </w:rPr>
        <w:t>Joindre le dernier compte-rendu de pilotage ou ceux de l’année scolaire en cours</w:t>
      </w:r>
    </w:p>
    <w:p w14:paraId="7600BE6F" w14:textId="77777777" w:rsidR="00641F26" w:rsidRPr="006F3FBB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FBB">
        <w:rPr>
          <w:rFonts w:ascii="Times New Roman" w:hAnsi="Times New Roman" w:cs="Times New Roman"/>
          <w:b/>
          <w:sz w:val="32"/>
          <w:szCs w:val="32"/>
        </w:rPr>
        <w:t>Modalités d’implication des élèves dans la démarche</w:t>
      </w:r>
    </w:p>
    <w:p w14:paraId="1596A828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L’école ou l’établissement a-t-il des éco-délégués ?</w:t>
      </w:r>
    </w:p>
    <w:p w14:paraId="4FBDB583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L’école ou l’établissement a-t-il des ambassadeurs Santé ?...........................................................................</w:t>
      </w:r>
    </w:p>
    <w:p w14:paraId="3BE93829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Si oui, combien sont-ils ? …………………………………………………………………………………</w:t>
      </w:r>
    </w:p>
    <w:p w14:paraId="7D1C4100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Comment ont-ils été recrutés ? ……………………………………………………………………………</w:t>
      </w:r>
    </w:p>
    <w:p w14:paraId="3FF6A179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Qui en assure l’animation ? …………………………………………………………………………………</w:t>
      </w:r>
    </w:p>
    <w:p w14:paraId="739D7E30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Selon quelles modalités pratiques ?…………………………………………………………………………</w:t>
      </w:r>
    </w:p>
    <w:p w14:paraId="7BFEF277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7EA8C952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340E5E61" w14:textId="07F8367F" w:rsidR="00A50F49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8CA478A" w14:textId="77777777" w:rsidR="00641F26" w:rsidRPr="006F3FBB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hd w:val="clear" w:color="auto" w:fill="92D05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FBB">
        <w:rPr>
          <w:rFonts w:ascii="Times New Roman" w:hAnsi="Times New Roman" w:cs="Times New Roman"/>
          <w:b/>
          <w:sz w:val="28"/>
          <w:szCs w:val="28"/>
        </w:rPr>
        <w:lastRenderedPageBreak/>
        <w:t>Thématiques traitées et nature des projets EDD/EDUSANTE mis en œuvre</w:t>
      </w:r>
    </w:p>
    <w:p w14:paraId="4327554B" w14:textId="209BC19F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  <w:b/>
          <w:i/>
        </w:rPr>
      </w:pPr>
      <w:r w:rsidRPr="00442CBE">
        <w:rPr>
          <w:rFonts w:ascii="Times New Roman" w:hAnsi="Times New Roman" w:cs="Times New Roman"/>
          <w:b/>
          <w:i/>
        </w:rPr>
        <w:t>Présentation des différents projets en cours dans l’établissement (sans oublier les actions du CESC) en mentionnant les classes concernées, les enseignants et éducateurs impliqués, les thèmes et ODD traités</w:t>
      </w:r>
      <w:r w:rsidRPr="00511573">
        <w:rPr>
          <w:rFonts w:ascii="Times New Roman" w:hAnsi="Times New Roman" w:cs="Times New Roman"/>
          <w:b/>
          <w:i/>
        </w:rPr>
        <w:t>, les compétences psycho-sociales (CPS) des élèves visées,</w:t>
      </w:r>
      <w:r>
        <w:rPr>
          <w:rFonts w:ascii="Times New Roman" w:hAnsi="Times New Roman" w:cs="Times New Roman"/>
          <w:b/>
          <w:i/>
        </w:rPr>
        <w:t xml:space="preserve"> </w:t>
      </w:r>
      <w:r w:rsidRPr="00442CBE">
        <w:rPr>
          <w:rFonts w:ascii="Times New Roman" w:hAnsi="Times New Roman" w:cs="Times New Roman"/>
          <w:b/>
          <w:i/>
        </w:rPr>
        <w:t xml:space="preserve">les activités proposées, les partenaires associés… (Deux pages maximum, possibilité de joindre des annexes au dossier). </w:t>
      </w:r>
      <w:r w:rsidRPr="00442CBE">
        <w:rPr>
          <w:rFonts w:ascii="Times New Roman" w:hAnsi="Times New Roman" w:cs="Times New Roman"/>
          <w:b/>
          <w:i/>
          <w:color w:val="0000FF"/>
        </w:rPr>
        <w:t>Voir tableau à renseigner en fin de dossier</w:t>
      </w:r>
    </w:p>
    <w:p w14:paraId="5700081E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374459FD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43D18C0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46EB4F6C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4C52BBA0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1CF4B75A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732AC372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4A98DEC1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65A67325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3D9C34E6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CA628F5" w14:textId="77777777" w:rsidR="00641F26" w:rsidRPr="006F3FBB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hd w:val="clear" w:color="auto" w:fill="92D050"/>
        <w:spacing w:line="360" w:lineRule="auto"/>
        <w:jc w:val="center"/>
        <w:rPr>
          <w:rFonts w:ascii="Times New Roman" w:hAnsi="Times New Roman" w:cs="Times New Roman"/>
        </w:rPr>
      </w:pPr>
      <w:r w:rsidRPr="006F3FBB">
        <w:rPr>
          <w:rFonts w:ascii="Times New Roman" w:hAnsi="Times New Roman" w:cs="Times New Roman"/>
          <w:b/>
          <w:sz w:val="32"/>
          <w:szCs w:val="32"/>
        </w:rPr>
        <w:t>Partenaires extérieurs associés à l’E3D / EDUSANTE :</w:t>
      </w:r>
    </w:p>
    <w:p w14:paraId="7D7E0AD4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67726053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9E62CFD" w14:textId="77777777" w:rsidR="00641F26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7E58C1C5" w14:textId="77777777" w:rsidR="00641F26" w:rsidRPr="006F3FBB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E0E96EE" w14:textId="584F52F1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hd w:val="clear" w:color="auto" w:fill="92D05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3FBB">
        <w:rPr>
          <w:rFonts w:ascii="Times New Roman" w:hAnsi="Times New Roman" w:cs="Times New Roman"/>
          <w:b/>
          <w:sz w:val="32"/>
          <w:szCs w:val="32"/>
        </w:rPr>
        <w:t xml:space="preserve">Modalités d’évaluation prévues (des compétences des élèves, des projets, de la démarche E3D et /ou </w:t>
      </w:r>
      <w:proofErr w:type="spellStart"/>
      <w:r w:rsidRPr="006F3FBB">
        <w:rPr>
          <w:rFonts w:ascii="Times New Roman" w:hAnsi="Times New Roman" w:cs="Times New Roman"/>
          <w:b/>
          <w:sz w:val="32"/>
          <w:szCs w:val="32"/>
        </w:rPr>
        <w:t>EPSa</w:t>
      </w:r>
      <w:proofErr w:type="spellEnd"/>
      <w:r w:rsidRPr="006F3FBB">
        <w:rPr>
          <w:rFonts w:ascii="Times New Roman" w:hAnsi="Times New Roman" w:cs="Times New Roman"/>
          <w:b/>
          <w:sz w:val="32"/>
          <w:szCs w:val="32"/>
        </w:rPr>
        <w:t>)</w:t>
      </w:r>
      <w:r w:rsidR="000A72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3FBB">
        <w:rPr>
          <w:rFonts w:ascii="Times New Roman" w:hAnsi="Times New Roman" w:cs="Times New Roman"/>
          <w:b/>
          <w:sz w:val="32"/>
          <w:szCs w:val="32"/>
        </w:rPr>
        <w:t>:</w:t>
      </w:r>
      <w:r w:rsidRPr="00442C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0C105C0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8064FB3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752C3B4D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3CEBE3EF" w14:textId="77777777" w:rsidR="00641F26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409419B9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CAB9624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2CBE">
        <w:rPr>
          <w:rFonts w:ascii="Times New Roman" w:hAnsi="Times New Roman" w:cs="Times New Roman"/>
          <w:b/>
          <w:sz w:val="32"/>
          <w:szCs w:val="32"/>
          <w:u w:val="single"/>
        </w:rPr>
        <w:t xml:space="preserve">Remarques libres sur la ou les candidatures : </w:t>
      </w: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2DABA4F1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CE37E6E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2E760360" w14:textId="77777777" w:rsidR="00641F26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6C434F" w14:textId="77777777" w:rsidR="00641F26" w:rsidRPr="00442CBE" w:rsidRDefault="00641F26" w:rsidP="00641F26">
      <w:pPr>
        <w:pBdr>
          <w:top w:val="single" w:sz="36" w:space="1" w:color="00B050"/>
          <w:left w:val="single" w:sz="36" w:space="1" w:color="00B050"/>
          <w:bottom w:val="single" w:sz="36" w:space="1" w:color="00B050"/>
          <w:right w:val="single" w:sz="36" w:space="1" w:color="00B050"/>
        </w:pBdr>
        <w:spacing w:line="360" w:lineRule="auto"/>
        <w:rPr>
          <w:rFonts w:ascii="Times New Roman" w:hAnsi="Times New Roman" w:cs="Times New Roman"/>
        </w:rPr>
        <w:sectPr w:rsidR="00641F26" w:rsidRPr="00442CBE" w:rsidSect="00020052">
          <w:pgSz w:w="11900" w:h="16840"/>
          <w:pgMar w:top="567" w:right="851" w:bottom="1135" w:left="851" w:header="708" w:footer="708" w:gutter="0"/>
          <w:cols w:space="708"/>
          <w:docGrid w:linePitch="360"/>
        </w:sectPr>
      </w:pPr>
      <w:r w:rsidRPr="00442CB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45EE179" w14:textId="77777777" w:rsidR="00641F26" w:rsidRPr="00442CBE" w:rsidRDefault="00641F26" w:rsidP="00641F26">
      <w:pPr>
        <w:spacing w:line="264" w:lineRule="auto"/>
        <w:rPr>
          <w:rFonts w:ascii="Times New Roman" w:hAnsi="Times New Roman" w:cs="Times New Roman"/>
          <w:b/>
          <w:color w:val="FF0080"/>
          <w:sz w:val="32"/>
          <w:szCs w:val="32"/>
        </w:rPr>
      </w:pPr>
    </w:p>
    <w:p w14:paraId="56FCCC81" w14:textId="77777777" w:rsidR="00641F26" w:rsidRPr="00442CBE" w:rsidRDefault="00641F26" w:rsidP="00641F26">
      <w:pPr>
        <w:spacing w:line="264" w:lineRule="auto"/>
        <w:jc w:val="center"/>
        <w:rPr>
          <w:rFonts w:ascii="Times New Roman" w:hAnsi="Times New Roman" w:cs="Times New Roman"/>
          <w:b/>
          <w:color w:val="FF0080"/>
          <w:sz w:val="32"/>
          <w:szCs w:val="32"/>
        </w:rPr>
      </w:pPr>
      <w:r w:rsidRPr="00442CBE">
        <w:rPr>
          <w:rFonts w:ascii="Times New Roman" w:hAnsi="Times New Roman" w:cs="Times New Roman"/>
          <w:b/>
          <w:color w:val="FF0080"/>
          <w:sz w:val="32"/>
          <w:szCs w:val="32"/>
        </w:rPr>
        <w:t xml:space="preserve">S’engager dans une démarche E3D et/ou </w:t>
      </w:r>
      <w:proofErr w:type="spellStart"/>
      <w:r w:rsidRPr="00442CBE">
        <w:rPr>
          <w:rFonts w:ascii="Times New Roman" w:hAnsi="Times New Roman" w:cs="Times New Roman"/>
          <w:b/>
          <w:color w:val="FF0080"/>
          <w:sz w:val="32"/>
          <w:szCs w:val="32"/>
        </w:rPr>
        <w:t>EPSa</w:t>
      </w:r>
      <w:proofErr w:type="spellEnd"/>
      <w:r w:rsidRPr="00442CBE">
        <w:rPr>
          <w:rFonts w:ascii="Times New Roman" w:hAnsi="Times New Roman" w:cs="Times New Roman"/>
          <w:b/>
          <w:color w:val="FF0080"/>
          <w:sz w:val="32"/>
          <w:szCs w:val="32"/>
        </w:rPr>
        <w:t> </w:t>
      </w:r>
    </w:p>
    <w:p w14:paraId="3B3E453C" w14:textId="77777777" w:rsidR="00641F26" w:rsidRPr="00442CBE" w:rsidRDefault="00641F26" w:rsidP="00641F26">
      <w:pPr>
        <w:spacing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CBE">
        <w:rPr>
          <w:rFonts w:ascii="Times New Roman" w:hAnsi="Times New Roman" w:cs="Times New Roman"/>
          <w:b/>
          <w:sz w:val="32"/>
          <w:szCs w:val="32"/>
        </w:rPr>
        <w:t>Tableau de recensement des actions</w:t>
      </w:r>
      <w:r w:rsidRPr="00442CB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2CBE">
        <w:rPr>
          <w:rFonts w:ascii="Times New Roman" w:hAnsi="Times New Roman" w:cs="Times New Roman"/>
          <w:b/>
          <w:sz w:val="32"/>
          <w:szCs w:val="32"/>
        </w:rPr>
        <w:t>mises en œuvre</w:t>
      </w:r>
      <w:r w:rsidRPr="00442CB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2CBE">
        <w:rPr>
          <w:rFonts w:ascii="Times New Roman" w:hAnsi="Times New Roman" w:cs="Times New Roman"/>
          <w:b/>
        </w:rPr>
        <w:t>(existantes, en projet)</w:t>
      </w:r>
    </w:p>
    <w:p w14:paraId="5EF2D680" w14:textId="77777777" w:rsidR="00641F26" w:rsidRPr="00442CBE" w:rsidRDefault="00641F26" w:rsidP="00641F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430"/>
        <w:gridCol w:w="1843"/>
        <w:gridCol w:w="2523"/>
        <w:gridCol w:w="1588"/>
        <w:gridCol w:w="1417"/>
        <w:gridCol w:w="1985"/>
      </w:tblGrid>
      <w:tr w:rsidR="00641F26" w:rsidRPr="00442CBE" w14:paraId="473F939F" w14:textId="77777777" w:rsidTr="00FC0638">
        <w:tc>
          <w:tcPr>
            <w:tcW w:w="2235" w:type="dxa"/>
          </w:tcPr>
          <w:p w14:paraId="251BE62F" w14:textId="77777777" w:rsidR="00641F26" w:rsidRPr="001E051B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5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Objectifs de l’action et ODD concernés </w:t>
            </w:r>
          </w:p>
          <w:p w14:paraId="3A5A7251" w14:textId="77777777" w:rsidR="00641F26" w:rsidRPr="001E051B" w:rsidRDefault="00641F26" w:rsidP="00FC063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051B">
              <w:rPr>
                <w:rFonts w:ascii="Times New Roman" w:hAnsi="Times New Roman" w:cs="Times New Roman"/>
                <w:i/>
                <w:sz w:val="18"/>
                <w:szCs w:val="18"/>
              </w:rPr>
              <w:t>Ex : préserver la biodiversité</w:t>
            </w:r>
          </w:p>
          <w:p w14:paraId="3AE04DB7" w14:textId="77777777" w:rsidR="00641F26" w:rsidRPr="001E051B" w:rsidRDefault="00641F26" w:rsidP="00FC06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051B">
              <w:rPr>
                <w:rFonts w:ascii="Times New Roman" w:hAnsi="Times New Roman" w:cs="Times New Roman"/>
                <w:i/>
                <w:sz w:val="18"/>
                <w:szCs w:val="18"/>
              </w:rPr>
              <w:t>ODD 15</w:t>
            </w:r>
            <w:r w:rsidRPr="001E0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</w:p>
          <w:p w14:paraId="4A12397A" w14:textId="77777777" w:rsidR="00641F26" w:rsidRPr="001E051B" w:rsidRDefault="00641F26" w:rsidP="00FC06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0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Consulter les ODD </w:t>
            </w:r>
            <w:r w:rsidRPr="001E051B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F046"/>
            </w:r>
            <w:r w:rsidRPr="001E05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7" w:history="1">
              <w:r w:rsidRPr="001E051B">
                <w:rPr>
                  <w:rStyle w:val="Lienhypertexte"/>
                  <w:rFonts w:ascii="Times New Roman" w:hAnsi="Times New Roman" w:cs="Times New Roman"/>
                  <w:i/>
                  <w:sz w:val="28"/>
                  <w:szCs w:val="28"/>
                </w:rPr>
                <w:t>*</w:t>
              </w:r>
            </w:hyperlink>
          </w:p>
        </w:tc>
        <w:tc>
          <w:tcPr>
            <w:tcW w:w="3430" w:type="dxa"/>
          </w:tcPr>
          <w:p w14:paraId="3833C88D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Titre de l’action et d</w:t>
            </w:r>
            <w:r w:rsidRPr="00442CBE">
              <w:rPr>
                <w:rFonts w:ascii="Times New Roman" w:hAnsi="Times New Roman" w:cs="Times New Roman"/>
                <w:b/>
                <w:sz w:val="22"/>
                <w:szCs w:val="22"/>
              </w:rPr>
              <w:t>escriptif</w:t>
            </w:r>
          </w:p>
          <w:p w14:paraId="35A18AC9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2CBE">
              <w:rPr>
                <w:rFonts w:ascii="Times New Roman" w:hAnsi="Times New Roman" w:cs="Times New Roman"/>
                <w:i/>
                <w:sz w:val="20"/>
                <w:szCs w:val="20"/>
              </w:rPr>
              <w:t>Ex : implantation de carrés avec plantes aromatiques</w:t>
            </w:r>
          </w:p>
        </w:tc>
        <w:tc>
          <w:tcPr>
            <w:tcW w:w="1843" w:type="dxa"/>
          </w:tcPr>
          <w:p w14:paraId="11561864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2CBE">
              <w:rPr>
                <w:rFonts w:ascii="Times New Roman" w:hAnsi="Times New Roman" w:cs="Times New Roman"/>
                <w:b/>
                <w:sz w:val="22"/>
                <w:szCs w:val="22"/>
              </w:rPr>
              <w:t>Acteurs impliqués</w:t>
            </w:r>
          </w:p>
          <w:p w14:paraId="2EF25FDD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2CBE">
              <w:rPr>
                <w:rFonts w:ascii="Times New Roman" w:hAnsi="Times New Roman" w:cs="Times New Roman"/>
                <w:i/>
                <w:sz w:val="20"/>
                <w:szCs w:val="20"/>
              </w:rPr>
              <w:t>Ex : CPE, prof de SVT, élèves du club DD</w:t>
            </w:r>
          </w:p>
        </w:tc>
        <w:tc>
          <w:tcPr>
            <w:tcW w:w="2523" w:type="dxa"/>
          </w:tcPr>
          <w:p w14:paraId="23546938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2CBE">
              <w:rPr>
                <w:rFonts w:ascii="Times New Roman" w:hAnsi="Times New Roman" w:cs="Times New Roman"/>
                <w:b/>
                <w:sz w:val="20"/>
                <w:szCs w:val="20"/>
              </w:rPr>
              <w:t>Nombre d’élèves concernés, niveau</w:t>
            </w:r>
          </w:p>
        </w:tc>
        <w:tc>
          <w:tcPr>
            <w:tcW w:w="1588" w:type="dxa"/>
          </w:tcPr>
          <w:p w14:paraId="78554B34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2CBE">
              <w:rPr>
                <w:rFonts w:ascii="Times New Roman" w:hAnsi="Times New Roman" w:cs="Times New Roman"/>
                <w:b/>
                <w:sz w:val="22"/>
                <w:szCs w:val="22"/>
              </w:rPr>
              <w:t>Organisation</w:t>
            </w:r>
            <w:r w:rsidRPr="00442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 : sur pause méridienne et heures de libre des élèves </w:t>
            </w:r>
          </w:p>
        </w:tc>
        <w:tc>
          <w:tcPr>
            <w:tcW w:w="1417" w:type="dxa"/>
          </w:tcPr>
          <w:p w14:paraId="7B32FD21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2CBE">
              <w:rPr>
                <w:rFonts w:ascii="Times New Roman" w:hAnsi="Times New Roman" w:cs="Times New Roman"/>
                <w:b/>
                <w:sz w:val="22"/>
                <w:szCs w:val="22"/>
              </w:rPr>
              <w:t>Partenaires extérieurs</w:t>
            </w:r>
          </w:p>
          <w:p w14:paraId="6E25C2E9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2CBE">
              <w:rPr>
                <w:rFonts w:ascii="Times New Roman" w:hAnsi="Times New Roman" w:cs="Times New Roman"/>
                <w:i/>
                <w:sz w:val="20"/>
                <w:szCs w:val="20"/>
              </w:rPr>
              <w:t>EX : Association Graine</w:t>
            </w:r>
          </w:p>
        </w:tc>
        <w:tc>
          <w:tcPr>
            <w:tcW w:w="1985" w:type="dxa"/>
          </w:tcPr>
          <w:p w14:paraId="39B36273" w14:textId="77777777" w:rsidR="00641F26" w:rsidRPr="006A6877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6877">
              <w:rPr>
                <w:rFonts w:ascii="Times New Roman" w:hAnsi="Times New Roman" w:cs="Times New Roman"/>
                <w:b/>
                <w:sz w:val="22"/>
                <w:szCs w:val="22"/>
              </w:rPr>
              <w:t>Valorisation de la démarche et communication</w:t>
            </w:r>
          </w:p>
          <w:p w14:paraId="31D4AEB8" w14:textId="77777777" w:rsidR="00641F26" w:rsidRPr="00FB6E1B" w:rsidRDefault="00641F26" w:rsidP="00FC0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877">
              <w:rPr>
                <w:rFonts w:ascii="Times New Roman" w:hAnsi="Times New Roman" w:cs="Times New Roman"/>
                <w:sz w:val="22"/>
                <w:szCs w:val="22"/>
              </w:rPr>
              <w:t>(interne-externe)</w:t>
            </w:r>
            <w:r w:rsidRPr="00FB6E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41F26" w:rsidRPr="00442CBE" w14:paraId="61D4FF88" w14:textId="77777777" w:rsidTr="00FC0638">
        <w:tc>
          <w:tcPr>
            <w:tcW w:w="2235" w:type="dxa"/>
          </w:tcPr>
          <w:p w14:paraId="6D0F1F3D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2E5740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D62844" w14:textId="77777777" w:rsidR="00641F26" w:rsidRPr="00442CBE" w:rsidRDefault="00641F26" w:rsidP="00FC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14:paraId="46D36F7A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686CB1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191EA62F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47DA116C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DB267E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606379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F26" w:rsidRPr="00442CBE" w14:paraId="73B599B2" w14:textId="77777777" w:rsidTr="00FC0638">
        <w:tc>
          <w:tcPr>
            <w:tcW w:w="2235" w:type="dxa"/>
          </w:tcPr>
          <w:p w14:paraId="435BF7CC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3E1C76" w14:textId="77777777" w:rsidR="00641F26" w:rsidRPr="00442CBE" w:rsidRDefault="00641F26" w:rsidP="00FC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D69C0D" w14:textId="77777777" w:rsidR="00641F26" w:rsidRPr="00442CBE" w:rsidRDefault="00641F26" w:rsidP="00FC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14:paraId="732D9FF9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5EFA09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2EAAF85F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70072AD4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02EA72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E8F2C1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F26" w:rsidRPr="00442CBE" w14:paraId="4E24052A" w14:textId="77777777" w:rsidTr="00FC0638">
        <w:tc>
          <w:tcPr>
            <w:tcW w:w="2235" w:type="dxa"/>
          </w:tcPr>
          <w:p w14:paraId="18D63BBA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BDFDFF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C61F04" w14:textId="77777777" w:rsidR="00641F26" w:rsidRPr="00442CBE" w:rsidRDefault="00641F26" w:rsidP="00FC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14:paraId="47A0AE33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47BAE2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2CD96092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2A5A8D3E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E952F2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1FFC70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F26" w:rsidRPr="00442CBE" w14:paraId="69592880" w14:textId="77777777" w:rsidTr="00FC0638">
        <w:tc>
          <w:tcPr>
            <w:tcW w:w="2235" w:type="dxa"/>
          </w:tcPr>
          <w:p w14:paraId="56E70A1A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7B6C39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F3AC50" w14:textId="77777777" w:rsidR="00641F26" w:rsidRPr="00442CBE" w:rsidRDefault="00641F26" w:rsidP="00FC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14:paraId="6C26383A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47E7A2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0E8DEE52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75FC89AA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3A42B4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1DEEA5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F26" w:rsidRPr="00442CBE" w14:paraId="4FEA563B" w14:textId="77777777" w:rsidTr="00FC0638">
        <w:tc>
          <w:tcPr>
            <w:tcW w:w="2235" w:type="dxa"/>
          </w:tcPr>
          <w:p w14:paraId="1C739A62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F659F3" w14:textId="77777777" w:rsidR="00641F26" w:rsidRPr="00442CBE" w:rsidRDefault="00641F26" w:rsidP="00FC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E58989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14:paraId="72DA0078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50E22C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2A017F16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16754550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F0CB21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AD8C40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F26" w:rsidRPr="00442CBE" w14:paraId="3B19D5F1" w14:textId="77777777" w:rsidTr="00FC0638">
        <w:tc>
          <w:tcPr>
            <w:tcW w:w="2235" w:type="dxa"/>
          </w:tcPr>
          <w:p w14:paraId="6BFAED3F" w14:textId="77777777" w:rsidR="00641F26" w:rsidRPr="00442CBE" w:rsidRDefault="00641F26" w:rsidP="00FC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6C8599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4DEDDD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14:paraId="22AB025E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683C7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647A2289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3C8BD948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1B6E21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5CD310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F26" w:rsidRPr="00442CBE" w14:paraId="5EA0E1F6" w14:textId="77777777" w:rsidTr="00FC0638">
        <w:tc>
          <w:tcPr>
            <w:tcW w:w="2235" w:type="dxa"/>
          </w:tcPr>
          <w:p w14:paraId="6931632D" w14:textId="77777777" w:rsidR="00641F26" w:rsidRPr="00442CBE" w:rsidRDefault="00641F26" w:rsidP="00FC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B6B361" w14:textId="77777777" w:rsidR="00641F26" w:rsidRPr="00442CBE" w:rsidRDefault="00641F26" w:rsidP="00FC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0C57A5" w14:textId="77777777" w:rsidR="00641F26" w:rsidRPr="00442CBE" w:rsidRDefault="00641F26" w:rsidP="00FC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14:paraId="568B32C0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26D97A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2E71DC1D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61160040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148E8A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ACFE34" w14:textId="77777777" w:rsidR="00641F26" w:rsidRPr="00442CBE" w:rsidRDefault="00641F26" w:rsidP="00FC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0988BC" w14:textId="77777777" w:rsidR="00641F26" w:rsidRPr="00442CBE" w:rsidRDefault="00641F26" w:rsidP="00641F26">
      <w:pPr>
        <w:spacing w:line="360" w:lineRule="auto"/>
        <w:rPr>
          <w:rFonts w:ascii="Times New Roman" w:hAnsi="Times New Roman" w:cs="Times New Roman"/>
        </w:rPr>
      </w:pPr>
    </w:p>
    <w:p w14:paraId="3D5D3C96" w14:textId="77777777" w:rsidR="005313FE" w:rsidRDefault="005313FE" w:rsidP="00641F26"/>
    <w:sectPr w:rsidR="005313FE" w:rsidSect="00AD2519">
      <w:pgSz w:w="16840" w:h="11900" w:orient="landscape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26"/>
    <w:rsid w:val="000A7299"/>
    <w:rsid w:val="000D32EA"/>
    <w:rsid w:val="00375E91"/>
    <w:rsid w:val="004B06DC"/>
    <w:rsid w:val="005313FE"/>
    <w:rsid w:val="00641F26"/>
    <w:rsid w:val="00975851"/>
    <w:rsid w:val="00A50F49"/>
    <w:rsid w:val="00B95FC9"/>
    <w:rsid w:val="00C8407F"/>
    <w:rsid w:val="00C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1A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2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41F26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41F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0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07F"/>
    <w:rPr>
      <w:rFonts w:ascii="Lucida Grande" w:eastAsiaTheme="minorEastAsia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2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41F26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41F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0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07F"/>
    <w:rPr>
      <w:rFonts w:ascii="Lucida Grande" w:eastAsiaTheme="minorEastAsia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agenda-2030.fr/17-objectifs-de-developpement-durabl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5039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RAMBAUD Christelle</dc:creator>
  <cp:keywords/>
  <dc:description/>
  <cp:lastModifiedBy>EDS24 Ecole des sciences</cp:lastModifiedBy>
  <cp:revision>2</cp:revision>
  <dcterms:created xsi:type="dcterms:W3CDTF">2023-10-09T10:48:00Z</dcterms:created>
  <dcterms:modified xsi:type="dcterms:W3CDTF">2023-10-09T10:48:00Z</dcterms:modified>
</cp:coreProperties>
</file>