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0F3" w:rsidRPr="005250F3" w:rsidRDefault="005250F3" w:rsidP="005250F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bookmarkEnd w:id="0"/>
      <w:r w:rsidRPr="005250F3">
        <w:rPr>
          <w:rFonts w:ascii="Times New Roman" w:eastAsia="Times New Roman" w:hAnsi="Times New Roman" w:cs="Times New Roman"/>
          <w:b/>
          <w:bCs/>
          <w:kern w:val="36"/>
          <w:sz w:val="48"/>
          <w:szCs w:val="48"/>
          <w:lang w:eastAsia="fr-FR"/>
        </w:rPr>
        <w:t>Les plantes à fleurs fragilisées par le déclin des pollinisateurs</w:t>
      </w:r>
    </w:p>
    <w:p w:rsidR="005250F3" w:rsidRPr="005250F3" w:rsidRDefault="005250F3" w:rsidP="005250F3">
      <w:pPr>
        <w:spacing w:before="100" w:beforeAutospacing="1" w:after="100" w:afterAutospacing="1" w:line="240" w:lineRule="auto"/>
        <w:rPr>
          <w:rFonts w:ascii="Times New Roman" w:eastAsia="Times New Roman" w:hAnsi="Times New Roman" w:cs="Times New Roman"/>
          <w:sz w:val="24"/>
          <w:szCs w:val="24"/>
          <w:lang w:eastAsia="fr-FR"/>
        </w:rPr>
      </w:pPr>
      <w:r w:rsidRPr="005250F3">
        <w:rPr>
          <w:rFonts w:ascii="Times New Roman" w:eastAsia="Times New Roman" w:hAnsi="Times New Roman" w:cs="Times New Roman"/>
          <w:sz w:val="24"/>
          <w:szCs w:val="24"/>
          <w:lang w:eastAsia="fr-FR"/>
        </w:rPr>
        <w:t xml:space="preserve">Une étude internationale portant sur 1 174 espèces florales estime que la moitié d’entre elles est menacée par la disparition des pollinisateurs, laissant entrevoir des répercussions significatives pour l’ensemble de la biodiversité. </w:t>
      </w:r>
    </w:p>
    <w:p w:rsidR="005250F3" w:rsidRPr="005250F3" w:rsidRDefault="005250F3" w:rsidP="005250F3">
      <w:pPr>
        <w:spacing w:before="100" w:beforeAutospacing="1" w:after="100" w:afterAutospacing="1" w:line="240" w:lineRule="auto"/>
        <w:rPr>
          <w:rFonts w:ascii="Times New Roman" w:eastAsia="Times New Roman" w:hAnsi="Times New Roman" w:cs="Times New Roman"/>
          <w:sz w:val="24"/>
          <w:szCs w:val="24"/>
          <w:lang w:eastAsia="fr-FR"/>
        </w:rPr>
      </w:pPr>
      <w:r w:rsidRPr="005250F3">
        <w:rPr>
          <w:rFonts w:ascii="Times New Roman" w:eastAsia="Times New Roman" w:hAnsi="Times New Roman" w:cs="Times New Roman"/>
          <w:sz w:val="24"/>
          <w:szCs w:val="24"/>
          <w:lang w:eastAsia="fr-FR"/>
        </w:rPr>
        <w:t xml:space="preserve">Par Elie Herbert </w:t>
      </w:r>
    </w:p>
    <w:p w:rsidR="005250F3" w:rsidRDefault="005250F3" w:rsidP="005250F3">
      <w:pPr>
        <w:spacing w:after="0" w:line="240" w:lineRule="auto"/>
        <w:rPr>
          <w:rFonts w:ascii="Times New Roman" w:eastAsia="Times New Roman" w:hAnsi="Times New Roman" w:cs="Times New Roman"/>
          <w:sz w:val="24"/>
          <w:szCs w:val="24"/>
          <w:lang w:eastAsia="fr-FR"/>
        </w:rPr>
      </w:pPr>
      <w:r w:rsidRPr="005250F3">
        <w:rPr>
          <w:rFonts w:ascii="Times New Roman" w:eastAsia="Times New Roman" w:hAnsi="Times New Roman" w:cs="Times New Roman"/>
          <w:sz w:val="24"/>
          <w:szCs w:val="24"/>
          <w:lang w:eastAsia="fr-FR"/>
        </w:rPr>
        <w:t xml:space="preserve">Publié le 16 octobre 2021 </w:t>
      </w:r>
    </w:p>
    <w:p w:rsidR="005250F3" w:rsidRPr="005250F3" w:rsidRDefault="005250F3" w:rsidP="005250F3">
      <w:pPr>
        <w:spacing w:after="0" w:line="240" w:lineRule="auto"/>
        <w:rPr>
          <w:rFonts w:ascii="Times New Roman" w:eastAsia="Times New Roman" w:hAnsi="Times New Roman" w:cs="Times New Roman"/>
          <w:sz w:val="24"/>
          <w:szCs w:val="24"/>
          <w:lang w:eastAsia="fr-FR"/>
        </w:rPr>
      </w:pPr>
    </w:p>
    <w:p w:rsidR="005250F3" w:rsidRPr="005250F3" w:rsidRDefault="005250F3" w:rsidP="005250F3">
      <w:pPr>
        <w:spacing w:after="0" w:line="240" w:lineRule="auto"/>
        <w:rPr>
          <w:rFonts w:ascii="Times New Roman" w:eastAsia="Times New Roman" w:hAnsi="Times New Roman" w:cs="Times New Roman"/>
          <w:sz w:val="24"/>
          <w:szCs w:val="24"/>
          <w:lang w:eastAsia="fr-FR"/>
        </w:rPr>
      </w:pPr>
      <w:r w:rsidRPr="005250F3">
        <w:rPr>
          <w:rFonts w:ascii="Times New Roman" w:eastAsia="Times New Roman" w:hAnsi="Times New Roman" w:cs="Times New Roman"/>
          <w:noProof/>
          <w:sz w:val="24"/>
          <w:szCs w:val="24"/>
          <w:lang w:eastAsia="fr-FR"/>
        </w:rPr>
        <w:drawing>
          <wp:inline distT="0" distB="0" distL="0" distR="0">
            <wp:extent cx="6324600" cy="4216400"/>
            <wp:effectExtent l="0" t="0" r="0" b="0"/>
            <wp:docPr id="1" name="Image 1" descr="Chardonneret élégant (Carduelis carduelis) sur une fleur à Vaud, en Sui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donneret élégant (Carduelis carduelis) sur une fleur à Vaud, en Suis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4600" cy="4216400"/>
                    </a:xfrm>
                    <a:prstGeom prst="rect">
                      <a:avLst/>
                    </a:prstGeom>
                    <a:noFill/>
                    <a:ln>
                      <a:noFill/>
                    </a:ln>
                  </pic:spPr>
                </pic:pic>
              </a:graphicData>
            </a:graphic>
          </wp:inline>
        </w:drawing>
      </w:r>
      <w:r w:rsidRPr="005250F3">
        <w:rPr>
          <w:rFonts w:ascii="Times New Roman" w:eastAsia="Times New Roman" w:hAnsi="Times New Roman" w:cs="Times New Roman"/>
          <w:sz w:val="24"/>
          <w:szCs w:val="24"/>
          <w:lang w:eastAsia="fr-FR"/>
        </w:rPr>
        <w:t>Chardonneret élégant (</w:t>
      </w:r>
      <w:proofErr w:type="spellStart"/>
      <w:r w:rsidRPr="005250F3">
        <w:rPr>
          <w:rFonts w:ascii="Times New Roman" w:eastAsia="Times New Roman" w:hAnsi="Times New Roman" w:cs="Times New Roman"/>
          <w:sz w:val="24"/>
          <w:szCs w:val="24"/>
          <w:lang w:eastAsia="fr-FR"/>
        </w:rPr>
        <w:t>Carduelis</w:t>
      </w:r>
      <w:proofErr w:type="spellEnd"/>
      <w:r w:rsidRPr="005250F3">
        <w:rPr>
          <w:rFonts w:ascii="Times New Roman" w:eastAsia="Times New Roman" w:hAnsi="Times New Roman" w:cs="Times New Roman"/>
          <w:sz w:val="24"/>
          <w:szCs w:val="24"/>
          <w:lang w:eastAsia="fr-FR"/>
        </w:rPr>
        <w:t xml:space="preserve"> </w:t>
      </w:r>
      <w:proofErr w:type="spellStart"/>
      <w:r w:rsidRPr="005250F3">
        <w:rPr>
          <w:rFonts w:ascii="Times New Roman" w:eastAsia="Times New Roman" w:hAnsi="Times New Roman" w:cs="Times New Roman"/>
          <w:sz w:val="24"/>
          <w:szCs w:val="24"/>
          <w:lang w:eastAsia="fr-FR"/>
        </w:rPr>
        <w:t>carduelis</w:t>
      </w:r>
      <w:proofErr w:type="spellEnd"/>
      <w:r w:rsidRPr="005250F3">
        <w:rPr>
          <w:rFonts w:ascii="Times New Roman" w:eastAsia="Times New Roman" w:hAnsi="Times New Roman" w:cs="Times New Roman"/>
          <w:sz w:val="24"/>
          <w:szCs w:val="24"/>
          <w:lang w:eastAsia="fr-FR"/>
        </w:rPr>
        <w:t xml:space="preserve">) sur une fleur à Vaud, en Suisse. OLIVIER BORN / BIOSPHOTO </w:t>
      </w:r>
    </w:p>
    <w:p w:rsidR="005250F3" w:rsidRPr="005250F3" w:rsidRDefault="005250F3" w:rsidP="005250F3">
      <w:pPr>
        <w:spacing w:before="100" w:beforeAutospacing="1" w:after="100" w:afterAutospacing="1" w:line="240" w:lineRule="auto"/>
        <w:rPr>
          <w:rFonts w:ascii="Times New Roman" w:eastAsia="Times New Roman" w:hAnsi="Times New Roman" w:cs="Times New Roman"/>
          <w:sz w:val="24"/>
          <w:szCs w:val="24"/>
          <w:lang w:eastAsia="fr-FR"/>
        </w:rPr>
      </w:pPr>
      <w:r w:rsidRPr="005250F3">
        <w:rPr>
          <w:rFonts w:ascii="Times New Roman" w:eastAsia="Times New Roman" w:hAnsi="Times New Roman" w:cs="Times New Roman"/>
          <w:sz w:val="24"/>
          <w:szCs w:val="24"/>
          <w:lang w:eastAsia="fr-FR"/>
        </w:rPr>
        <w:t xml:space="preserve">De la survie des animaux pollinisateurs dépend aussi celle de dizaines de milliers d’espèces de plantes à fleurs. Sans ces abeilles, papillons, bourdons, oiseaux ou chauves-souris qui œuvrent au transport du pollen, indispensable à la fécondation et à la formation de graines, la reproduction d’une multitude de végétaux devient impossible. Pourtant, l’épandage de pesticides neurotoxiques et la perte d’abondance florale induite par les monocultures intensives déciment ces espèces animales depuis plusieurs dizaines d’années. Selon </w:t>
      </w:r>
      <w:hyperlink r:id="rId6" w:tgtFrame="_blank" w:tooltip="Nouvelle fenêtre" w:history="1">
        <w:r w:rsidRPr="005250F3">
          <w:rPr>
            <w:rFonts w:ascii="Times New Roman" w:eastAsia="Times New Roman" w:hAnsi="Times New Roman" w:cs="Times New Roman"/>
            <w:color w:val="0000FF"/>
            <w:sz w:val="24"/>
            <w:szCs w:val="24"/>
            <w:u w:val="single"/>
            <w:lang w:eastAsia="fr-FR"/>
          </w:rPr>
          <w:t xml:space="preserve">une étude publiée mercredi 13 octobre dans la revue </w:t>
        </w:r>
        <w:r w:rsidRPr="005250F3">
          <w:rPr>
            <w:rFonts w:ascii="Times New Roman" w:eastAsia="Times New Roman" w:hAnsi="Times New Roman" w:cs="Times New Roman"/>
            <w:i/>
            <w:iCs/>
            <w:color w:val="0000FF"/>
            <w:sz w:val="24"/>
            <w:szCs w:val="24"/>
            <w:u w:val="single"/>
            <w:lang w:eastAsia="fr-FR"/>
          </w:rPr>
          <w:t xml:space="preserve">Science </w:t>
        </w:r>
        <w:proofErr w:type="spellStart"/>
        <w:r w:rsidRPr="005250F3">
          <w:rPr>
            <w:rFonts w:ascii="Times New Roman" w:eastAsia="Times New Roman" w:hAnsi="Times New Roman" w:cs="Times New Roman"/>
            <w:i/>
            <w:iCs/>
            <w:color w:val="0000FF"/>
            <w:sz w:val="24"/>
            <w:szCs w:val="24"/>
            <w:u w:val="single"/>
            <w:lang w:eastAsia="fr-FR"/>
          </w:rPr>
          <w:t>Advances</w:t>
        </w:r>
        <w:proofErr w:type="spellEnd"/>
      </w:hyperlink>
      <w:r w:rsidRPr="005250F3">
        <w:rPr>
          <w:rFonts w:ascii="Times New Roman" w:eastAsia="Times New Roman" w:hAnsi="Times New Roman" w:cs="Times New Roman"/>
          <w:sz w:val="24"/>
          <w:szCs w:val="24"/>
          <w:lang w:eastAsia="fr-FR"/>
        </w:rPr>
        <w:t>, la moitié des plantes à fleurs de la planète, soit près de 175 000 espèces végétales sur 350 000, serait ainsi susceptible de disparaître.</w:t>
      </w:r>
    </w:p>
    <w:p w:rsidR="005250F3" w:rsidRPr="005250F3" w:rsidRDefault="005250F3" w:rsidP="005250F3">
      <w:pPr>
        <w:spacing w:before="100" w:beforeAutospacing="1" w:after="100" w:afterAutospacing="1" w:line="240" w:lineRule="auto"/>
        <w:rPr>
          <w:rFonts w:ascii="Times New Roman" w:eastAsia="Times New Roman" w:hAnsi="Times New Roman" w:cs="Times New Roman"/>
          <w:sz w:val="24"/>
          <w:szCs w:val="24"/>
          <w:lang w:eastAsia="fr-FR"/>
        </w:rPr>
      </w:pPr>
      <w:r w:rsidRPr="005250F3">
        <w:rPr>
          <w:rFonts w:ascii="Times New Roman" w:eastAsia="Times New Roman" w:hAnsi="Times New Roman" w:cs="Times New Roman"/>
          <w:sz w:val="24"/>
          <w:szCs w:val="24"/>
          <w:lang w:eastAsia="fr-FR"/>
        </w:rPr>
        <w:lastRenderedPageBreak/>
        <w:t>Bien que la pollinisation des plantes ne soit pas uniquement le fait d’animaux, les insectes interviennent de manière exclusive dans la pollinisation de plus de huit espèces de plantes à fleurs sur dix. Dans une moindre mesure, les vertébrés se concentrent</w:t>
      </w:r>
      <w:r w:rsidRPr="005250F3">
        <w:rPr>
          <w:rFonts w:ascii="Times New Roman" w:eastAsia="Times New Roman" w:hAnsi="Times New Roman" w:cs="Times New Roman"/>
          <w:b/>
          <w:bCs/>
          <w:sz w:val="24"/>
          <w:szCs w:val="24"/>
          <w:lang w:eastAsia="fr-FR"/>
        </w:rPr>
        <w:t xml:space="preserve"> </w:t>
      </w:r>
      <w:r w:rsidRPr="005250F3">
        <w:rPr>
          <w:rFonts w:ascii="Times New Roman" w:eastAsia="Times New Roman" w:hAnsi="Times New Roman" w:cs="Times New Roman"/>
          <w:sz w:val="24"/>
          <w:szCs w:val="24"/>
          <w:lang w:eastAsia="fr-FR"/>
        </w:rPr>
        <w:t>sur 6 % des pollinisations végétales. D’autres mécanismes naturels, comme l’</w:t>
      </w:r>
      <w:proofErr w:type="spellStart"/>
      <w:r w:rsidRPr="005250F3">
        <w:rPr>
          <w:rFonts w:ascii="Times New Roman" w:eastAsia="Times New Roman" w:hAnsi="Times New Roman" w:cs="Times New Roman"/>
          <w:sz w:val="24"/>
          <w:szCs w:val="24"/>
          <w:lang w:eastAsia="fr-FR"/>
        </w:rPr>
        <w:t>autofertilité</w:t>
      </w:r>
      <w:proofErr w:type="spellEnd"/>
      <w:r w:rsidRPr="005250F3">
        <w:rPr>
          <w:rFonts w:ascii="Times New Roman" w:eastAsia="Times New Roman" w:hAnsi="Times New Roman" w:cs="Times New Roman"/>
          <w:sz w:val="24"/>
          <w:szCs w:val="24"/>
          <w:lang w:eastAsia="fr-FR"/>
        </w:rPr>
        <w:t xml:space="preserve"> (la plante assure sa reproduction par son propre pollen) ou l’action du vent, permettent à certaines plantes de se reproduire sans l’intervention de pollinisateurs. Si de nombreuses</w:t>
      </w:r>
      <w:r w:rsidRPr="005250F3">
        <w:rPr>
          <w:rFonts w:ascii="Times New Roman" w:eastAsia="Times New Roman" w:hAnsi="Times New Roman" w:cs="Times New Roman"/>
          <w:b/>
          <w:bCs/>
          <w:sz w:val="24"/>
          <w:szCs w:val="24"/>
          <w:lang w:eastAsia="fr-FR"/>
        </w:rPr>
        <w:t xml:space="preserve"> </w:t>
      </w:r>
      <w:r w:rsidRPr="005250F3">
        <w:rPr>
          <w:rFonts w:ascii="Times New Roman" w:eastAsia="Times New Roman" w:hAnsi="Times New Roman" w:cs="Times New Roman"/>
          <w:sz w:val="24"/>
          <w:szCs w:val="24"/>
          <w:lang w:eastAsia="fr-FR"/>
        </w:rPr>
        <w:t>espèces végétales dépendent d’un seul de ces facteurs, d’autres s’avèrent capables d’en conjuguer plusieurs.</w:t>
      </w:r>
    </w:p>
    <w:p w:rsidR="005250F3" w:rsidRPr="005250F3" w:rsidRDefault="005250F3" w:rsidP="005250F3">
      <w:pPr>
        <w:spacing w:after="0" w:line="240" w:lineRule="auto"/>
        <w:rPr>
          <w:rFonts w:ascii="Times New Roman" w:eastAsia="Times New Roman" w:hAnsi="Times New Roman" w:cs="Times New Roman"/>
          <w:sz w:val="24"/>
          <w:szCs w:val="24"/>
          <w:lang w:eastAsia="fr-FR"/>
        </w:rPr>
      </w:pPr>
      <w:r w:rsidRPr="005250F3">
        <w:rPr>
          <w:rFonts w:ascii="Times New Roman" w:eastAsia="Times New Roman" w:hAnsi="Times New Roman" w:cs="Times New Roman"/>
          <w:sz w:val="24"/>
          <w:szCs w:val="24"/>
          <w:lang w:eastAsia="fr-FR"/>
        </w:rPr>
        <w:t xml:space="preserve">Archives : Article réservé à nos abonnés </w:t>
      </w:r>
      <w:hyperlink r:id="rId7" w:history="1">
        <w:r w:rsidRPr="005250F3">
          <w:rPr>
            <w:rFonts w:ascii="Times New Roman" w:eastAsia="Times New Roman" w:hAnsi="Times New Roman" w:cs="Times New Roman"/>
            <w:color w:val="0000FF"/>
            <w:sz w:val="24"/>
            <w:szCs w:val="24"/>
            <w:u w:val="single"/>
            <w:lang w:eastAsia="fr-FR"/>
          </w:rPr>
          <w:t>« Il faut promouvoir la création d’un véritable plan de sauvegarde des abeilles »</w:t>
        </w:r>
      </w:hyperlink>
      <w:r w:rsidRPr="005250F3">
        <w:rPr>
          <w:rFonts w:ascii="Times New Roman" w:eastAsia="Times New Roman" w:hAnsi="Times New Roman" w:cs="Times New Roman"/>
          <w:sz w:val="24"/>
          <w:szCs w:val="24"/>
          <w:lang w:eastAsia="fr-FR"/>
        </w:rPr>
        <w:t xml:space="preserve"> </w:t>
      </w:r>
    </w:p>
    <w:p w:rsidR="005250F3" w:rsidRPr="005250F3" w:rsidRDefault="005250F3" w:rsidP="005250F3">
      <w:pPr>
        <w:spacing w:before="100" w:beforeAutospacing="1" w:after="100" w:afterAutospacing="1" w:line="240" w:lineRule="auto"/>
        <w:rPr>
          <w:rFonts w:ascii="Times New Roman" w:eastAsia="Times New Roman" w:hAnsi="Times New Roman" w:cs="Times New Roman"/>
          <w:sz w:val="24"/>
          <w:szCs w:val="24"/>
          <w:lang w:eastAsia="fr-FR"/>
        </w:rPr>
      </w:pPr>
      <w:r w:rsidRPr="005250F3">
        <w:rPr>
          <w:rFonts w:ascii="Times New Roman" w:eastAsia="Times New Roman" w:hAnsi="Times New Roman" w:cs="Times New Roman"/>
          <w:sz w:val="24"/>
          <w:szCs w:val="24"/>
          <w:lang w:eastAsia="fr-FR"/>
        </w:rPr>
        <w:t>Les 21 chercheurs internationaux à l’origine de cette étude, pilotée par deux équipes sud-africaine et allemande, ont réuni trois grandes bases de données compilant des milliers d’expériences de pollinisation effectuées à la surface du globe. Pour chaque plante, ces expérimentations rendent compte de leur dépendance à la pollinisation animale, en mesurant leur capacité à produire des graines en présence puis en l’absence de pollinisateurs.</w:t>
      </w:r>
    </w:p>
    <w:p w:rsidR="005250F3" w:rsidRPr="005250F3" w:rsidRDefault="005250F3" w:rsidP="005250F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250F3">
        <w:rPr>
          <w:rFonts w:ascii="Times New Roman" w:eastAsia="Times New Roman" w:hAnsi="Times New Roman" w:cs="Times New Roman"/>
          <w:b/>
          <w:bCs/>
          <w:sz w:val="36"/>
          <w:szCs w:val="36"/>
          <w:lang w:eastAsia="fr-FR"/>
        </w:rPr>
        <w:t>Fertilité en berne</w:t>
      </w:r>
    </w:p>
    <w:p w:rsidR="005250F3" w:rsidRPr="005250F3" w:rsidRDefault="005250F3" w:rsidP="005250F3">
      <w:pPr>
        <w:spacing w:before="100" w:beforeAutospacing="1" w:after="100" w:afterAutospacing="1" w:line="240" w:lineRule="auto"/>
        <w:rPr>
          <w:rFonts w:ascii="Times New Roman" w:eastAsia="Times New Roman" w:hAnsi="Times New Roman" w:cs="Times New Roman"/>
          <w:sz w:val="24"/>
          <w:szCs w:val="24"/>
          <w:lang w:eastAsia="fr-FR"/>
        </w:rPr>
      </w:pPr>
      <w:r w:rsidRPr="005250F3">
        <w:rPr>
          <w:rFonts w:ascii="Times New Roman" w:eastAsia="Times New Roman" w:hAnsi="Times New Roman" w:cs="Times New Roman"/>
          <w:sz w:val="24"/>
          <w:szCs w:val="24"/>
          <w:lang w:eastAsia="fr-FR"/>
        </w:rPr>
        <w:t>Au total, ce sont 614 études qui ont été intégrées à cette « méta analyse », dont l’intérêt consiste à synthétiser les données existantes d’un ensemble de publications. L’échantillon analysé par les scientifiques appréhende 143 familles de plantes à fleurs pour lesquelles des expériences de pollinisation ont pu être recueillies.</w:t>
      </w:r>
    </w:p>
    <w:p w:rsidR="005250F3" w:rsidRPr="005250F3" w:rsidRDefault="005250F3" w:rsidP="005250F3">
      <w:pPr>
        <w:spacing w:before="100" w:beforeAutospacing="1" w:after="100" w:afterAutospacing="1" w:line="240" w:lineRule="auto"/>
        <w:rPr>
          <w:rFonts w:ascii="Times New Roman" w:eastAsia="Times New Roman" w:hAnsi="Times New Roman" w:cs="Times New Roman"/>
          <w:sz w:val="24"/>
          <w:szCs w:val="24"/>
          <w:lang w:eastAsia="fr-FR"/>
        </w:rPr>
      </w:pPr>
      <w:r w:rsidRPr="005250F3">
        <w:rPr>
          <w:rFonts w:ascii="Times New Roman" w:eastAsia="Times New Roman" w:hAnsi="Times New Roman" w:cs="Times New Roman"/>
          <w:sz w:val="24"/>
          <w:szCs w:val="24"/>
          <w:lang w:eastAsia="fr-FR"/>
        </w:rPr>
        <w:t>Les conclusions qui en ressortent sont préoccupantes et traduisent une fertilité en berne. Sans l’action des pollinisateurs, un tiers des espèces de plantes à fleurs ne produisent plus du tout de graines et la moitié d’entre elles voient leur fécondité réduite de 80 % ou plus – au lieu de 10 graines, elles n’en engendrent plus que 2. « </w:t>
      </w:r>
      <w:r w:rsidRPr="005250F3">
        <w:rPr>
          <w:rFonts w:ascii="Times New Roman" w:eastAsia="Times New Roman" w:hAnsi="Times New Roman" w:cs="Times New Roman"/>
          <w:i/>
          <w:iCs/>
          <w:sz w:val="24"/>
          <w:szCs w:val="24"/>
          <w:lang w:eastAsia="fr-FR"/>
        </w:rPr>
        <w:t>Pour obtenir cette estimation, nous avons calculé la contribution médiane des pollinisateurs pour les 1 174 espèces de notre échantillon</w:t>
      </w:r>
      <w:r w:rsidRPr="005250F3">
        <w:rPr>
          <w:rFonts w:ascii="Times New Roman" w:eastAsia="Times New Roman" w:hAnsi="Times New Roman" w:cs="Times New Roman"/>
          <w:sz w:val="24"/>
          <w:szCs w:val="24"/>
          <w:lang w:eastAsia="fr-FR"/>
        </w:rPr>
        <w:t xml:space="preserve">, explique James </w:t>
      </w:r>
      <w:proofErr w:type="spellStart"/>
      <w:r w:rsidRPr="005250F3">
        <w:rPr>
          <w:rFonts w:ascii="Times New Roman" w:eastAsia="Times New Roman" w:hAnsi="Times New Roman" w:cs="Times New Roman"/>
          <w:sz w:val="24"/>
          <w:szCs w:val="24"/>
          <w:lang w:eastAsia="fr-FR"/>
        </w:rPr>
        <w:t>Rodger</w:t>
      </w:r>
      <w:proofErr w:type="spellEnd"/>
      <w:r w:rsidRPr="005250F3">
        <w:rPr>
          <w:rFonts w:ascii="Times New Roman" w:eastAsia="Times New Roman" w:hAnsi="Times New Roman" w:cs="Times New Roman"/>
          <w:sz w:val="24"/>
          <w:szCs w:val="24"/>
          <w:lang w:eastAsia="fr-FR"/>
        </w:rPr>
        <w:t xml:space="preserve">, chercheur au département de botanique et de zoologie de l’Université de </w:t>
      </w:r>
      <w:proofErr w:type="spellStart"/>
      <w:r w:rsidRPr="005250F3">
        <w:rPr>
          <w:rFonts w:ascii="Times New Roman" w:eastAsia="Times New Roman" w:hAnsi="Times New Roman" w:cs="Times New Roman"/>
          <w:sz w:val="24"/>
          <w:szCs w:val="24"/>
          <w:lang w:eastAsia="fr-FR"/>
        </w:rPr>
        <w:t>Stellenbosch</w:t>
      </w:r>
      <w:proofErr w:type="spellEnd"/>
      <w:r w:rsidRPr="005250F3">
        <w:rPr>
          <w:rFonts w:ascii="Times New Roman" w:eastAsia="Times New Roman" w:hAnsi="Times New Roman" w:cs="Times New Roman"/>
          <w:sz w:val="24"/>
          <w:szCs w:val="24"/>
          <w:lang w:eastAsia="fr-FR"/>
        </w:rPr>
        <w:t xml:space="preserve"> en Afrique du Sud et premier auteur de cette étude. </w:t>
      </w:r>
      <w:r w:rsidRPr="005250F3">
        <w:rPr>
          <w:rFonts w:ascii="Times New Roman" w:eastAsia="Times New Roman" w:hAnsi="Times New Roman" w:cs="Times New Roman"/>
          <w:i/>
          <w:iCs/>
          <w:sz w:val="24"/>
          <w:szCs w:val="24"/>
          <w:lang w:eastAsia="fr-FR"/>
        </w:rPr>
        <w:t>Cela signifie que pour la moitié des espèces, les pollinisateurs animaux contribuent à 80 % ou plus de la production de graines.</w:t>
      </w:r>
      <w:r w:rsidRPr="005250F3">
        <w:rPr>
          <w:rFonts w:ascii="Times New Roman" w:eastAsia="Times New Roman" w:hAnsi="Times New Roman" w:cs="Times New Roman"/>
          <w:sz w:val="24"/>
          <w:szCs w:val="24"/>
          <w:lang w:eastAsia="fr-FR"/>
        </w:rPr>
        <w:t> » C’est cette valeur médiane, extrapolée à l’ensemble des plantes à fleurs existantes, qui aboutit à l’estimation finale de 175 000 espèces végétales sensiblement fragilisées par la disparition annoncée des pollinisateurs.</w:t>
      </w:r>
    </w:p>
    <w:p w:rsidR="005250F3" w:rsidRPr="005250F3" w:rsidRDefault="005250F3" w:rsidP="005250F3">
      <w:pPr>
        <w:spacing w:after="0" w:line="240" w:lineRule="auto"/>
        <w:rPr>
          <w:rFonts w:ascii="Times New Roman" w:eastAsia="Times New Roman" w:hAnsi="Times New Roman" w:cs="Times New Roman"/>
          <w:sz w:val="24"/>
          <w:szCs w:val="24"/>
          <w:lang w:eastAsia="fr-FR"/>
        </w:rPr>
      </w:pPr>
      <w:r w:rsidRPr="005250F3">
        <w:rPr>
          <w:rFonts w:ascii="Times New Roman" w:eastAsia="Times New Roman" w:hAnsi="Times New Roman" w:cs="Times New Roman"/>
          <w:sz w:val="24"/>
          <w:szCs w:val="24"/>
          <w:lang w:eastAsia="fr-FR"/>
        </w:rPr>
        <w:t xml:space="preserve">Lire aussi </w:t>
      </w:r>
      <w:hyperlink r:id="rId8" w:history="1">
        <w:r w:rsidRPr="005250F3">
          <w:rPr>
            <w:rFonts w:ascii="Times New Roman" w:eastAsia="Times New Roman" w:hAnsi="Times New Roman" w:cs="Times New Roman"/>
            <w:color w:val="0000FF"/>
            <w:sz w:val="24"/>
            <w:szCs w:val="24"/>
            <w:u w:val="single"/>
            <w:lang w:eastAsia="fr-FR"/>
          </w:rPr>
          <w:t>« La France compte 1 000 espèces d’abeilles » indispensables à la pollinisation</w:t>
        </w:r>
      </w:hyperlink>
      <w:r w:rsidRPr="005250F3">
        <w:rPr>
          <w:rFonts w:ascii="Times New Roman" w:eastAsia="Times New Roman" w:hAnsi="Times New Roman" w:cs="Times New Roman"/>
          <w:sz w:val="24"/>
          <w:szCs w:val="24"/>
          <w:lang w:eastAsia="fr-FR"/>
        </w:rPr>
        <w:t xml:space="preserve"> </w:t>
      </w:r>
    </w:p>
    <w:p w:rsidR="005250F3" w:rsidRPr="005250F3" w:rsidRDefault="005250F3" w:rsidP="005250F3">
      <w:pPr>
        <w:spacing w:before="100" w:beforeAutospacing="1" w:after="100" w:afterAutospacing="1" w:line="240" w:lineRule="auto"/>
        <w:rPr>
          <w:rFonts w:ascii="Times New Roman" w:eastAsia="Times New Roman" w:hAnsi="Times New Roman" w:cs="Times New Roman"/>
          <w:sz w:val="24"/>
          <w:szCs w:val="24"/>
          <w:lang w:eastAsia="fr-FR"/>
        </w:rPr>
      </w:pPr>
      <w:r w:rsidRPr="005250F3">
        <w:rPr>
          <w:rFonts w:ascii="Times New Roman" w:eastAsia="Times New Roman" w:hAnsi="Times New Roman" w:cs="Times New Roman"/>
          <w:sz w:val="24"/>
          <w:szCs w:val="24"/>
          <w:lang w:eastAsia="fr-FR"/>
        </w:rPr>
        <w:t>Les conséquences de leur déclin sur la reproduction des plantes s’avèrent inégales d’un point de vue géographique. En effet, les zones tropicales et subtropicales seraient plus durement affectées, en raison d’une « </w:t>
      </w:r>
      <w:r w:rsidRPr="005250F3">
        <w:rPr>
          <w:rFonts w:ascii="Times New Roman" w:eastAsia="Times New Roman" w:hAnsi="Times New Roman" w:cs="Times New Roman"/>
          <w:i/>
          <w:iCs/>
          <w:sz w:val="24"/>
          <w:szCs w:val="24"/>
          <w:lang w:eastAsia="fr-FR"/>
        </w:rPr>
        <w:t>contribution des pollinisateurs généralement plus élevée que dans les zones tempérées</w:t>
      </w:r>
      <w:r w:rsidRPr="005250F3">
        <w:rPr>
          <w:rFonts w:ascii="Times New Roman" w:eastAsia="Times New Roman" w:hAnsi="Times New Roman" w:cs="Times New Roman"/>
          <w:sz w:val="24"/>
          <w:szCs w:val="24"/>
          <w:lang w:eastAsia="fr-FR"/>
        </w:rPr>
        <w:t xml:space="preserve"> », précise James </w:t>
      </w:r>
      <w:proofErr w:type="spellStart"/>
      <w:r w:rsidRPr="005250F3">
        <w:rPr>
          <w:rFonts w:ascii="Times New Roman" w:eastAsia="Times New Roman" w:hAnsi="Times New Roman" w:cs="Times New Roman"/>
          <w:sz w:val="24"/>
          <w:szCs w:val="24"/>
          <w:lang w:eastAsia="fr-FR"/>
        </w:rPr>
        <w:t>Rodger</w:t>
      </w:r>
      <w:proofErr w:type="spellEnd"/>
      <w:r w:rsidRPr="005250F3">
        <w:rPr>
          <w:rFonts w:ascii="Times New Roman" w:eastAsia="Times New Roman" w:hAnsi="Times New Roman" w:cs="Times New Roman"/>
          <w:sz w:val="24"/>
          <w:szCs w:val="24"/>
          <w:lang w:eastAsia="fr-FR"/>
        </w:rPr>
        <w:t>.</w:t>
      </w:r>
    </w:p>
    <w:p w:rsidR="005250F3" w:rsidRPr="005250F3" w:rsidRDefault="005250F3" w:rsidP="005250F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250F3">
        <w:rPr>
          <w:rFonts w:ascii="Times New Roman" w:eastAsia="Times New Roman" w:hAnsi="Times New Roman" w:cs="Times New Roman"/>
          <w:b/>
          <w:bCs/>
          <w:sz w:val="36"/>
          <w:szCs w:val="36"/>
          <w:lang w:eastAsia="fr-FR"/>
        </w:rPr>
        <w:t>« Effets en cascade sur la faune »</w:t>
      </w:r>
    </w:p>
    <w:p w:rsidR="005250F3" w:rsidRPr="005250F3" w:rsidRDefault="005250F3" w:rsidP="005250F3">
      <w:pPr>
        <w:spacing w:before="100" w:beforeAutospacing="1" w:after="100" w:afterAutospacing="1" w:line="240" w:lineRule="auto"/>
        <w:rPr>
          <w:rFonts w:ascii="Times New Roman" w:eastAsia="Times New Roman" w:hAnsi="Times New Roman" w:cs="Times New Roman"/>
          <w:sz w:val="24"/>
          <w:szCs w:val="24"/>
          <w:lang w:eastAsia="fr-FR"/>
        </w:rPr>
      </w:pPr>
      <w:r w:rsidRPr="005250F3">
        <w:rPr>
          <w:rFonts w:ascii="Times New Roman" w:eastAsia="Times New Roman" w:hAnsi="Times New Roman" w:cs="Times New Roman"/>
          <w:sz w:val="24"/>
          <w:szCs w:val="24"/>
          <w:lang w:eastAsia="fr-FR"/>
        </w:rPr>
        <w:t>«</w:t>
      </w:r>
      <w:r w:rsidRPr="005250F3">
        <w:rPr>
          <w:rFonts w:ascii="Times New Roman" w:eastAsia="Times New Roman" w:hAnsi="Times New Roman" w:cs="Times New Roman"/>
          <w:i/>
          <w:iCs/>
          <w:sz w:val="24"/>
          <w:szCs w:val="24"/>
          <w:lang w:eastAsia="fr-FR"/>
        </w:rPr>
        <w:t> Tous les biais identifiés dans cette étude conduisent à penser que l’importance des pollinisateurs pour la production de graines est sous-estimée</w:t>
      </w:r>
      <w:r w:rsidRPr="005250F3">
        <w:rPr>
          <w:rFonts w:ascii="Times New Roman" w:eastAsia="Times New Roman" w:hAnsi="Times New Roman" w:cs="Times New Roman"/>
          <w:sz w:val="24"/>
          <w:szCs w:val="24"/>
          <w:lang w:eastAsia="fr-FR"/>
        </w:rPr>
        <w:t xml:space="preserve"> », avertit-il. Ceci à cause de la sous-représentation dans l’échantillon de catégories de plantes très dépendantes du service </w:t>
      </w:r>
      <w:r w:rsidRPr="005250F3">
        <w:rPr>
          <w:rFonts w:ascii="Times New Roman" w:eastAsia="Times New Roman" w:hAnsi="Times New Roman" w:cs="Times New Roman"/>
          <w:sz w:val="24"/>
          <w:szCs w:val="24"/>
          <w:lang w:eastAsia="fr-FR"/>
        </w:rPr>
        <w:lastRenderedPageBreak/>
        <w:t>effectué par ces animaux, comme les arbres, mais aussi en raison de la surreprésentation de familles d’espèces moins concernées par l’action des pollinisateurs.</w:t>
      </w:r>
    </w:p>
    <w:p w:rsidR="005250F3" w:rsidRPr="005250F3" w:rsidRDefault="005250F3" w:rsidP="005250F3">
      <w:pPr>
        <w:spacing w:before="100" w:beforeAutospacing="1" w:after="100" w:afterAutospacing="1" w:line="240" w:lineRule="auto"/>
        <w:rPr>
          <w:rFonts w:ascii="Times New Roman" w:eastAsia="Times New Roman" w:hAnsi="Times New Roman" w:cs="Times New Roman"/>
          <w:sz w:val="24"/>
          <w:szCs w:val="24"/>
          <w:lang w:eastAsia="fr-FR"/>
        </w:rPr>
      </w:pPr>
      <w:r w:rsidRPr="005250F3">
        <w:rPr>
          <w:rFonts w:ascii="Times New Roman" w:eastAsia="Times New Roman" w:hAnsi="Times New Roman" w:cs="Times New Roman"/>
          <w:sz w:val="24"/>
          <w:szCs w:val="24"/>
          <w:lang w:eastAsia="fr-FR"/>
        </w:rPr>
        <w:t>Au-delà de la quantité de graines produites, leur qualité se trouverait également amoindrie par la chute des visites de pollinisateurs. « </w:t>
      </w:r>
      <w:r w:rsidRPr="005250F3">
        <w:rPr>
          <w:rFonts w:ascii="Times New Roman" w:eastAsia="Times New Roman" w:hAnsi="Times New Roman" w:cs="Times New Roman"/>
          <w:i/>
          <w:iCs/>
          <w:sz w:val="24"/>
          <w:szCs w:val="24"/>
          <w:lang w:eastAsia="fr-FR"/>
        </w:rPr>
        <w:t>La réduction de la quantité de pollen atterrissant jusqu’à la plante conduit à une baisse de sa variabilité</w:t>
      </w:r>
      <w:r w:rsidRPr="005250F3">
        <w:rPr>
          <w:rFonts w:ascii="Times New Roman" w:eastAsia="Times New Roman" w:hAnsi="Times New Roman" w:cs="Times New Roman"/>
          <w:sz w:val="24"/>
          <w:szCs w:val="24"/>
          <w:lang w:eastAsia="fr-FR"/>
        </w:rPr>
        <w:t xml:space="preserve">, complète Bernard </w:t>
      </w:r>
      <w:proofErr w:type="spellStart"/>
      <w:r w:rsidRPr="005250F3">
        <w:rPr>
          <w:rFonts w:ascii="Times New Roman" w:eastAsia="Times New Roman" w:hAnsi="Times New Roman" w:cs="Times New Roman"/>
          <w:sz w:val="24"/>
          <w:szCs w:val="24"/>
          <w:lang w:eastAsia="fr-FR"/>
        </w:rPr>
        <w:t>Vaissière</w:t>
      </w:r>
      <w:proofErr w:type="spellEnd"/>
      <w:r w:rsidRPr="005250F3">
        <w:rPr>
          <w:rFonts w:ascii="Times New Roman" w:eastAsia="Times New Roman" w:hAnsi="Times New Roman" w:cs="Times New Roman"/>
          <w:sz w:val="24"/>
          <w:szCs w:val="24"/>
          <w:lang w:eastAsia="fr-FR"/>
        </w:rPr>
        <w:t>, chargé de recherche en pollinisation et écologie de l’abeille à l’Institut national de recherche pour l’agriculture, l’alimentation et l’environnement (</w:t>
      </w:r>
      <w:proofErr w:type="spellStart"/>
      <w:r w:rsidRPr="005250F3">
        <w:rPr>
          <w:rFonts w:ascii="Times New Roman" w:eastAsia="Times New Roman" w:hAnsi="Times New Roman" w:cs="Times New Roman"/>
          <w:sz w:val="24"/>
          <w:szCs w:val="24"/>
          <w:lang w:eastAsia="fr-FR"/>
        </w:rPr>
        <w:t>Inrae</w:t>
      </w:r>
      <w:proofErr w:type="spellEnd"/>
      <w:r w:rsidRPr="005250F3">
        <w:rPr>
          <w:rFonts w:ascii="Times New Roman" w:eastAsia="Times New Roman" w:hAnsi="Times New Roman" w:cs="Times New Roman"/>
          <w:sz w:val="24"/>
          <w:szCs w:val="24"/>
          <w:lang w:eastAsia="fr-FR"/>
        </w:rPr>
        <w:t xml:space="preserve">), qui n’a pas participé à la réalisation de cette étude. </w:t>
      </w:r>
      <w:r w:rsidRPr="005250F3">
        <w:rPr>
          <w:rFonts w:ascii="Times New Roman" w:eastAsia="Times New Roman" w:hAnsi="Times New Roman" w:cs="Times New Roman"/>
          <w:i/>
          <w:iCs/>
          <w:sz w:val="24"/>
          <w:szCs w:val="24"/>
          <w:lang w:eastAsia="fr-FR"/>
        </w:rPr>
        <w:t>Or, cette uniformisation du pollen détériore la viabilité des graines. »</w:t>
      </w:r>
    </w:p>
    <w:p w:rsidR="005250F3" w:rsidRPr="005250F3" w:rsidRDefault="005250F3" w:rsidP="005250F3">
      <w:pPr>
        <w:spacing w:before="100" w:beforeAutospacing="1" w:after="100" w:afterAutospacing="1" w:line="240" w:lineRule="auto"/>
        <w:rPr>
          <w:rFonts w:ascii="Times New Roman" w:eastAsia="Times New Roman" w:hAnsi="Times New Roman" w:cs="Times New Roman"/>
          <w:sz w:val="24"/>
          <w:szCs w:val="24"/>
          <w:lang w:eastAsia="fr-FR"/>
        </w:rPr>
      </w:pPr>
      <w:r w:rsidRPr="005250F3">
        <w:rPr>
          <w:rFonts w:ascii="Times New Roman" w:eastAsia="Times New Roman" w:hAnsi="Times New Roman" w:cs="Times New Roman"/>
          <w:i/>
          <w:iCs/>
          <w:sz w:val="24"/>
          <w:szCs w:val="24"/>
          <w:lang w:eastAsia="fr-FR"/>
        </w:rPr>
        <w:t>« Comme les plantes constituent l’habitat des animaux et la base des chaînes alimentaires,</w:t>
      </w:r>
      <w:r w:rsidRPr="005250F3">
        <w:rPr>
          <w:rFonts w:ascii="Times New Roman" w:eastAsia="Times New Roman" w:hAnsi="Times New Roman" w:cs="Times New Roman"/>
          <w:sz w:val="24"/>
          <w:szCs w:val="24"/>
          <w:lang w:eastAsia="fr-FR"/>
        </w:rPr>
        <w:t xml:space="preserve"> rappellent ensuite les auteurs,</w:t>
      </w:r>
      <w:r w:rsidRPr="005250F3">
        <w:rPr>
          <w:rFonts w:ascii="Times New Roman" w:eastAsia="Times New Roman" w:hAnsi="Times New Roman" w:cs="Times New Roman"/>
          <w:i/>
          <w:iCs/>
          <w:sz w:val="24"/>
          <w:szCs w:val="24"/>
          <w:lang w:eastAsia="fr-FR"/>
        </w:rPr>
        <w:t xml:space="preserve"> les impacts du déclin des pollinisateurs sur la diversité des plantes et la structure de la végétation sont susceptibles de provoquer d’autres effets en cascade sur la faune. »</w:t>
      </w:r>
      <w:r w:rsidRPr="005250F3">
        <w:rPr>
          <w:rFonts w:ascii="Times New Roman" w:eastAsia="Times New Roman" w:hAnsi="Times New Roman" w:cs="Times New Roman"/>
          <w:sz w:val="24"/>
          <w:szCs w:val="24"/>
          <w:lang w:eastAsia="fr-FR"/>
        </w:rPr>
        <w:t xml:space="preserve"> Des répercussions toutefois difficiles à évaluer : </w:t>
      </w:r>
      <w:r w:rsidRPr="005250F3">
        <w:rPr>
          <w:rFonts w:ascii="Times New Roman" w:eastAsia="Times New Roman" w:hAnsi="Times New Roman" w:cs="Times New Roman"/>
          <w:i/>
          <w:iCs/>
          <w:sz w:val="24"/>
          <w:szCs w:val="24"/>
          <w:lang w:eastAsia="fr-FR"/>
        </w:rPr>
        <w:t xml:space="preserve">« Des études cherchent à saisir la complexité des interactions entre les plantes, les pollinisateurs et le reste des espèces animales, </w:t>
      </w:r>
      <w:r w:rsidRPr="005250F3">
        <w:rPr>
          <w:rFonts w:ascii="Times New Roman" w:eastAsia="Times New Roman" w:hAnsi="Times New Roman" w:cs="Times New Roman"/>
          <w:sz w:val="24"/>
          <w:szCs w:val="24"/>
          <w:lang w:eastAsia="fr-FR"/>
        </w:rPr>
        <w:t xml:space="preserve">signale Mark van </w:t>
      </w:r>
      <w:proofErr w:type="spellStart"/>
      <w:r w:rsidRPr="005250F3">
        <w:rPr>
          <w:rFonts w:ascii="Times New Roman" w:eastAsia="Times New Roman" w:hAnsi="Times New Roman" w:cs="Times New Roman"/>
          <w:sz w:val="24"/>
          <w:szCs w:val="24"/>
          <w:lang w:eastAsia="fr-FR"/>
        </w:rPr>
        <w:t>Kleunen</w:t>
      </w:r>
      <w:proofErr w:type="spellEnd"/>
      <w:r w:rsidRPr="005250F3">
        <w:rPr>
          <w:rFonts w:ascii="Times New Roman" w:eastAsia="Times New Roman" w:hAnsi="Times New Roman" w:cs="Times New Roman"/>
          <w:sz w:val="24"/>
          <w:szCs w:val="24"/>
          <w:lang w:eastAsia="fr-FR"/>
        </w:rPr>
        <w:t xml:space="preserve">, professeur de biologie à l’Université de Constance, en Allemagne et coauteur de l’étude. </w:t>
      </w:r>
      <w:r w:rsidRPr="005250F3">
        <w:rPr>
          <w:rFonts w:ascii="Times New Roman" w:eastAsia="Times New Roman" w:hAnsi="Times New Roman" w:cs="Times New Roman"/>
          <w:i/>
          <w:iCs/>
          <w:sz w:val="24"/>
          <w:szCs w:val="24"/>
          <w:lang w:eastAsia="fr-FR"/>
        </w:rPr>
        <w:t>Mais ce sont des études complexes qui nécessitent beaucoup de temps.</w:t>
      </w:r>
      <w:r w:rsidRPr="005250F3">
        <w:rPr>
          <w:rFonts w:ascii="Times New Roman" w:eastAsia="Times New Roman" w:hAnsi="Times New Roman" w:cs="Times New Roman"/>
          <w:sz w:val="24"/>
          <w:szCs w:val="24"/>
          <w:lang w:eastAsia="fr-FR"/>
        </w:rPr>
        <w:t> »</w:t>
      </w:r>
    </w:p>
    <w:p w:rsidR="005250F3" w:rsidRPr="005250F3" w:rsidRDefault="005250F3" w:rsidP="005250F3">
      <w:pPr>
        <w:spacing w:before="100" w:beforeAutospacing="1" w:after="100" w:afterAutospacing="1" w:line="240" w:lineRule="auto"/>
        <w:rPr>
          <w:rFonts w:ascii="Times New Roman" w:eastAsia="Times New Roman" w:hAnsi="Times New Roman" w:cs="Times New Roman"/>
          <w:sz w:val="24"/>
          <w:szCs w:val="24"/>
          <w:lang w:eastAsia="fr-FR"/>
        </w:rPr>
      </w:pPr>
      <w:r w:rsidRPr="005250F3">
        <w:rPr>
          <w:rFonts w:ascii="Times New Roman" w:eastAsia="Times New Roman" w:hAnsi="Times New Roman" w:cs="Times New Roman"/>
          <w:sz w:val="24"/>
          <w:szCs w:val="24"/>
          <w:lang w:eastAsia="fr-FR"/>
        </w:rPr>
        <w:t xml:space="preserve">Alors que </w:t>
      </w:r>
      <w:hyperlink r:id="rId9" w:anchor=":~:text=Sauvegarde%20des%20pollinisateurs%20%3A%20l'%C3%A9chec%20de%20la%20Commission%20europ%C3%A9enne,-La%20Cour%20des&amp;text=La%20Cour%20rappelle%20que%20les,agricole%20et%20de%20l'alimentation." w:history="1">
        <w:r w:rsidRPr="005250F3">
          <w:rPr>
            <w:rFonts w:ascii="Times New Roman" w:eastAsia="Times New Roman" w:hAnsi="Times New Roman" w:cs="Times New Roman"/>
            <w:color w:val="0000FF"/>
            <w:sz w:val="24"/>
            <w:szCs w:val="24"/>
            <w:u w:val="single"/>
            <w:lang w:eastAsia="fr-FR"/>
          </w:rPr>
          <w:t>la stratégie de l’exécutif européen pour la sauvegarde des pollinisateurs tarde à produire ses effets</w:t>
        </w:r>
      </w:hyperlink>
      <w:r w:rsidRPr="005250F3">
        <w:rPr>
          <w:rFonts w:ascii="Times New Roman" w:eastAsia="Times New Roman" w:hAnsi="Times New Roman" w:cs="Times New Roman"/>
          <w:sz w:val="24"/>
          <w:szCs w:val="24"/>
          <w:lang w:eastAsia="fr-FR"/>
        </w:rPr>
        <w:t xml:space="preserve">, les conclusions de la publication du 13 octobre ont de quoi inquiéter. </w:t>
      </w:r>
      <w:r w:rsidRPr="005250F3">
        <w:rPr>
          <w:rFonts w:ascii="Times New Roman" w:eastAsia="Times New Roman" w:hAnsi="Times New Roman" w:cs="Times New Roman"/>
          <w:i/>
          <w:iCs/>
          <w:sz w:val="24"/>
          <w:szCs w:val="24"/>
          <w:lang w:eastAsia="fr-FR"/>
        </w:rPr>
        <w:t xml:space="preserve">« Il faut espérer que les politiciens prendront eux aussi connaissance des résultats de cette étude, </w:t>
      </w:r>
      <w:r w:rsidRPr="005250F3">
        <w:rPr>
          <w:rFonts w:ascii="Times New Roman" w:eastAsia="Times New Roman" w:hAnsi="Times New Roman" w:cs="Times New Roman"/>
          <w:sz w:val="24"/>
          <w:szCs w:val="24"/>
          <w:lang w:eastAsia="fr-FR"/>
        </w:rPr>
        <w:t xml:space="preserve">sourit ce dernier, </w:t>
      </w:r>
      <w:r w:rsidRPr="005250F3">
        <w:rPr>
          <w:rFonts w:ascii="Times New Roman" w:eastAsia="Times New Roman" w:hAnsi="Times New Roman" w:cs="Times New Roman"/>
          <w:i/>
          <w:iCs/>
          <w:sz w:val="24"/>
          <w:szCs w:val="24"/>
          <w:lang w:eastAsia="fr-FR"/>
        </w:rPr>
        <w:t>afin qu’ils saisissent davantage le rôle majeur qu’endossent les pollinisateurs, non seulement pour l’agriculture mais aussi pour l’ensemble des plantes sauvages et des écosystèmes. »</w:t>
      </w:r>
    </w:p>
    <w:p w:rsidR="005250F3" w:rsidRPr="005250F3" w:rsidRDefault="005250F3" w:rsidP="005250F3">
      <w:pPr>
        <w:spacing w:before="100" w:beforeAutospacing="1" w:after="100" w:afterAutospacing="1" w:line="240" w:lineRule="auto"/>
        <w:rPr>
          <w:rFonts w:ascii="Times New Roman" w:eastAsia="Times New Roman" w:hAnsi="Times New Roman" w:cs="Times New Roman"/>
          <w:sz w:val="24"/>
          <w:szCs w:val="24"/>
          <w:lang w:eastAsia="fr-FR"/>
        </w:rPr>
      </w:pPr>
      <w:r w:rsidRPr="005250F3">
        <w:rPr>
          <w:rFonts w:ascii="Times New Roman" w:eastAsia="Times New Roman" w:hAnsi="Times New Roman" w:cs="Times New Roman"/>
          <w:sz w:val="24"/>
          <w:szCs w:val="24"/>
          <w:lang w:eastAsia="fr-FR"/>
        </w:rPr>
        <w:t xml:space="preserve">Elie Herbert </w:t>
      </w:r>
    </w:p>
    <w:p w:rsidR="007D256B" w:rsidRDefault="007D256B"/>
    <w:sectPr w:rsidR="007D2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65237"/>
    <w:multiLevelType w:val="multilevel"/>
    <w:tmpl w:val="82E0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FB6BDB"/>
    <w:multiLevelType w:val="multilevel"/>
    <w:tmpl w:val="E85E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F3"/>
    <w:rsid w:val="005250F3"/>
    <w:rsid w:val="00743885"/>
    <w:rsid w:val="007D25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9B2A1-E70D-4BAF-975F-136B4FA6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5250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250F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50F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250F3"/>
    <w:rPr>
      <w:rFonts w:ascii="Times New Roman" w:eastAsia="Times New Roman" w:hAnsi="Times New Roman" w:cs="Times New Roman"/>
      <w:b/>
      <w:bCs/>
      <w:sz w:val="36"/>
      <w:szCs w:val="36"/>
      <w:lang w:eastAsia="fr-FR"/>
    </w:rPr>
  </w:style>
  <w:style w:type="paragraph" w:customStyle="1" w:styleId="articledesc">
    <w:name w:val="article__desc"/>
    <w:basedOn w:val="Normal"/>
    <w:rsid w:val="005250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
    <w:name w:val="meta"/>
    <w:basedOn w:val="Normal"/>
    <w:rsid w:val="005250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taauthor">
    <w:name w:val="meta__author"/>
    <w:basedOn w:val="Policepardfaut"/>
    <w:rsid w:val="005250F3"/>
  </w:style>
  <w:style w:type="character" w:customStyle="1" w:styleId="metadate">
    <w:name w:val="meta__date"/>
    <w:basedOn w:val="Policepardfaut"/>
    <w:rsid w:val="005250F3"/>
  </w:style>
  <w:style w:type="paragraph" w:customStyle="1" w:styleId="metareading-time">
    <w:name w:val="meta__reading-time"/>
    <w:basedOn w:val="Normal"/>
    <w:rsid w:val="005250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r-only">
    <w:name w:val="sr-only"/>
    <w:basedOn w:val="Policepardfaut"/>
    <w:rsid w:val="005250F3"/>
  </w:style>
  <w:style w:type="paragraph" w:customStyle="1" w:styleId="articlestatus">
    <w:name w:val="article__status"/>
    <w:basedOn w:val="Normal"/>
    <w:rsid w:val="005250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clecredit">
    <w:name w:val="article__credit"/>
    <w:basedOn w:val="Policepardfaut"/>
    <w:rsid w:val="005250F3"/>
  </w:style>
  <w:style w:type="paragraph" w:customStyle="1" w:styleId="articleparagraph">
    <w:name w:val="article__paragraph"/>
    <w:basedOn w:val="Normal"/>
    <w:rsid w:val="005250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250F3"/>
    <w:rPr>
      <w:color w:val="0000FF"/>
      <w:u w:val="single"/>
    </w:rPr>
  </w:style>
  <w:style w:type="character" w:styleId="Accentuation">
    <w:name w:val="Emphasis"/>
    <w:basedOn w:val="Policepardfaut"/>
    <w:uiPriority w:val="20"/>
    <w:qFormat/>
    <w:rsid w:val="005250F3"/>
    <w:rPr>
      <w:i/>
      <w:iCs/>
    </w:rPr>
  </w:style>
  <w:style w:type="character" w:styleId="lev">
    <w:name w:val="Strong"/>
    <w:basedOn w:val="Policepardfaut"/>
    <w:uiPriority w:val="22"/>
    <w:qFormat/>
    <w:rsid w:val="005250F3"/>
    <w:rPr>
      <w:b/>
      <w:bCs/>
    </w:rPr>
  </w:style>
  <w:style w:type="character" w:customStyle="1" w:styleId="catchertitle">
    <w:name w:val="catcher__title"/>
    <w:basedOn w:val="Policepardfaut"/>
    <w:rsid w:val="005250F3"/>
  </w:style>
  <w:style w:type="character" w:customStyle="1" w:styleId="catcherdesc">
    <w:name w:val="catcher__desc"/>
    <w:basedOn w:val="Policepardfaut"/>
    <w:rsid w:val="005250F3"/>
  </w:style>
  <w:style w:type="paragraph" w:customStyle="1" w:styleId="articleauthor-container">
    <w:name w:val="article__author-container"/>
    <w:basedOn w:val="Normal"/>
    <w:rsid w:val="005250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name">
    <w:name w:val="author__name"/>
    <w:basedOn w:val="Policepardfaut"/>
    <w:rsid w:val="00525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395579">
      <w:bodyDiv w:val="1"/>
      <w:marLeft w:val="0"/>
      <w:marRight w:val="0"/>
      <w:marTop w:val="0"/>
      <w:marBottom w:val="0"/>
      <w:divBdr>
        <w:top w:val="none" w:sz="0" w:space="0" w:color="auto"/>
        <w:left w:val="none" w:sz="0" w:space="0" w:color="auto"/>
        <w:bottom w:val="none" w:sz="0" w:space="0" w:color="auto"/>
        <w:right w:val="none" w:sz="0" w:space="0" w:color="auto"/>
      </w:divBdr>
      <w:divsChild>
        <w:div w:id="258418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monde.fr/planete/article/2018/06/14/la-france-compte-1-000-especes-d-abeilles-indispensables-a-la-pollinisation_5314847_3244.html" TargetMode="External"/><Relationship Id="rId3" Type="http://schemas.openxmlformats.org/officeDocument/2006/relationships/settings" Target="settings.xml"/><Relationship Id="rId7" Type="http://schemas.openxmlformats.org/officeDocument/2006/relationships/hyperlink" Target="https://www.lemonde.fr/idees/article/2018/12/24/il-faut-promouvoir-la-creation-d-un-veritable-plan-de-sauvegarde-des-abeilles_5401772_323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org/doi/10.1126/sciadv.abd3524?fbclid=IwAR3IqAU-JQE6lL0VCzcs4QIy4UQe5sSIbQueQSWECbHDSD1CHAFZUgVic8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monde.fr/planete/article/2020/07/09/sauvegarde-des-pollinisateurs-l-echec-de-la-commission-europeenne_6045708_3244.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6096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Université de Bordeaux</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admfauquembergue</dc:creator>
  <cp:keywords/>
  <dc:description/>
  <cp:lastModifiedBy>admmmesguich</cp:lastModifiedBy>
  <cp:revision>2</cp:revision>
  <dcterms:created xsi:type="dcterms:W3CDTF">2021-10-21T13:12:00Z</dcterms:created>
  <dcterms:modified xsi:type="dcterms:W3CDTF">2021-10-21T13:12:00Z</dcterms:modified>
</cp:coreProperties>
</file>